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846E" w14:textId="2CDF1F67" w:rsidR="000E64E8" w:rsidRPr="00CF2921" w:rsidRDefault="000E64E8" w:rsidP="00CF2921">
      <w:pPr>
        <w:shd w:val="clear" w:color="auto" w:fill="FFFFFF" w:themeFill="background1"/>
        <w:bidi/>
        <w:spacing w:before="120" w:after="100" w:afterAutospacing="1" w:line="240" w:lineRule="auto"/>
        <w:contextualSpacing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36"/>
          <w:szCs w:val="36"/>
          <w:rtl/>
        </w:rPr>
      </w:pPr>
      <w:r w:rsidRPr="00CF2921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36"/>
          <w:szCs w:val="36"/>
          <w:rtl/>
        </w:rPr>
        <w:t xml:space="preserve">سجل مرضى الروماتيزم المصابين بمرض كوفيد - 19 </w:t>
      </w:r>
      <w:r w:rsidRPr="00CF2921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36"/>
          <w:szCs w:val="36"/>
        </w:rPr>
        <w:t>COVID-</w:t>
      </w:r>
    </w:p>
    <w:p w14:paraId="06C47FF9" w14:textId="77777777" w:rsidR="00DB1301" w:rsidRPr="00DB1301" w:rsidRDefault="00DB1301" w:rsidP="00DB1301">
      <w:pPr>
        <w:bidi/>
        <w:spacing w:before="120" w:after="100" w:afterAutospacing="1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bCs/>
          <w:color w:val="2F5496"/>
          <w:sz w:val="28"/>
          <w:szCs w:val="28"/>
          <w:rtl/>
        </w:rPr>
      </w:pPr>
    </w:p>
    <w:p w14:paraId="2BD22A8E" w14:textId="77777777" w:rsidR="000E64E8" w:rsidRPr="003B5B5A" w:rsidRDefault="000E64E8" w:rsidP="00865A37">
      <w:pPr>
        <w:bidi/>
        <w:jc w:val="both"/>
        <w:rPr>
          <w:rFonts w:asciiTheme="minorHAnsi" w:hAnsiTheme="minorHAnsi" w:cstheme="minorHAnsi"/>
          <w:sz w:val="28"/>
          <w:szCs w:val="28"/>
          <w:u w:val="single"/>
          <w:rtl/>
        </w:rPr>
      </w:pPr>
      <w:r w:rsidRPr="003B5B5A">
        <w:rPr>
          <w:rFonts w:asciiTheme="minorHAnsi" w:hAnsiTheme="minorHAnsi" w:cstheme="minorHAnsi"/>
          <w:sz w:val="28"/>
          <w:szCs w:val="28"/>
          <w:u w:val="single"/>
          <w:rtl/>
        </w:rPr>
        <w:t xml:space="preserve">مقدمة </w:t>
      </w:r>
    </w:p>
    <w:p w14:paraId="38B76513" w14:textId="4070AAF3" w:rsidR="000E64E8" w:rsidRPr="008C79C4" w:rsidRDefault="000E64E8" w:rsidP="00865A37">
      <w:pPr>
        <w:bidi/>
        <w:spacing w:line="24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8C79C4">
        <w:rPr>
          <w:rFonts w:asciiTheme="minorHAnsi" w:hAnsiTheme="minorHAnsi" w:cstheme="minorHAnsi"/>
          <w:sz w:val="24"/>
          <w:szCs w:val="24"/>
          <w:rtl/>
        </w:rPr>
        <w:t xml:space="preserve">نشكرك على موافقتك على المشاركة في هذا الجهد الهام نيابة عن المجتمع العالمي لأمراض الروماتيزم. نأمل أن تساعدنا المعلومات التي تقدمها أنت والأخرون على فهم اّلية تأثير مرض كوفيد </w:t>
      </w:r>
      <w:r w:rsidRPr="008C79C4">
        <w:rPr>
          <w:rFonts w:asciiTheme="minorHAnsi" w:hAnsiTheme="minorHAnsi" w:cstheme="minorHAnsi"/>
          <w:sz w:val="24"/>
          <w:szCs w:val="24"/>
        </w:rPr>
        <w:t>COVID-19</w:t>
      </w:r>
      <w:r w:rsidRPr="008C79C4">
        <w:rPr>
          <w:rFonts w:asciiTheme="minorHAnsi" w:hAnsiTheme="minorHAnsi" w:cstheme="minorHAnsi"/>
          <w:sz w:val="24"/>
          <w:szCs w:val="24"/>
          <w:rtl/>
        </w:rPr>
        <w:t xml:space="preserve"> على مرضى الروماتيزم أو المرضى الذين يتناولون أدوية مثبطة للمناعة. نأمل أن نفهم بشكل أفضل خطر اصابتهم بالعدوى، وتتبع النتائج، واستخدام هذه البيانات </w:t>
      </w:r>
      <w:proofErr w:type="spellStart"/>
      <w:r w:rsidRPr="008C79C4">
        <w:rPr>
          <w:rFonts w:asciiTheme="minorHAnsi" w:hAnsiTheme="minorHAnsi" w:cstheme="minorHAnsi"/>
          <w:sz w:val="24"/>
          <w:szCs w:val="24"/>
          <w:rtl/>
        </w:rPr>
        <w:t>لاثراء</w:t>
      </w:r>
      <w:proofErr w:type="spellEnd"/>
      <w:r w:rsidRPr="008C79C4">
        <w:rPr>
          <w:rFonts w:asciiTheme="minorHAnsi" w:hAnsiTheme="minorHAnsi" w:cstheme="minorHAnsi"/>
          <w:sz w:val="24"/>
          <w:szCs w:val="24"/>
          <w:rtl/>
        </w:rPr>
        <w:t xml:space="preserve"> خطة العلاج.</w:t>
      </w:r>
    </w:p>
    <w:p w14:paraId="29222FE0" w14:textId="77777777" w:rsidR="008C79C4" w:rsidRDefault="000E64E8" w:rsidP="00865A37">
      <w:pPr>
        <w:bidi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يرجى ملاحظة أن هذا الاستطلاع </w:t>
      </w:r>
      <w:r w:rsidRPr="008C79C4">
        <w:rPr>
          <w:rFonts w:asciiTheme="minorHAnsi" w:eastAsia="Times New Roman" w:hAnsiTheme="minorHAnsi" w:cstheme="minorHAnsi"/>
          <w:sz w:val="24"/>
          <w:szCs w:val="24"/>
          <w:rtl/>
        </w:rPr>
        <w:t>مخصص لممتهني الرعاية الصحية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  <w:r w:rsidRPr="008C79C4">
        <w:rPr>
          <w:rFonts w:asciiTheme="minorHAnsi" w:eastAsia="Times New Roman" w:hAnsiTheme="minorHAnsi" w:cstheme="minorHAnsi"/>
          <w:sz w:val="24"/>
          <w:szCs w:val="24"/>
          <w:rtl/>
        </w:rPr>
        <w:t>لمرضى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الروماتيزم البالغين. تتوفر استطلاعات لتقارير مرضى الأطفال أو للمرضى للإبلاغ عن أعراضهم الخاصة على موقع التحالف العالمي لأمراض الروماتيزم ل</w:t>
      </w:r>
      <w:r w:rsidRPr="008C79C4">
        <w:rPr>
          <w:rFonts w:asciiTheme="minorHAnsi" w:hAnsiTheme="minorHAnsi" w:cstheme="minorHAnsi"/>
          <w:sz w:val="24"/>
          <w:szCs w:val="24"/>
          <w:rtl/>
        </w:rPr>
        <w:t xml:space="preserve">مرض كوفيد- </w:t>
      </w:r>
      <w:r w:rsidRPr="008C79C4">
        <w:rPr>
          <w:rFonts w:asciiTheme="minorHAnsi" w:hAnsiTheme="minorHAnsi" w:cstheme="minorHAnsi"/>
          <w:sz w:val="24"/>
          <w:szCs w:val="24"/>
        </w:rPr>
        <w:t>COVID-19</w:t>
      </w:r>
      <w:r w:rsidRPr="008C79C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14:paraId="6EAD5B6C" w14:textId="6775B15D" w:rsidR="000E64E8" w:rsidRPr="008C79C4" w:rsidRDefault="000E64E8" w:rsidP="008C79C4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(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>COVID-19 Global Rheumatology Alliance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0B99300E" w14:textId="7777777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0ED53945" w14:textId="1F937E3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يجب أن يستغرق ملء نموذج تقرير الحالة حوالي 5-7 دقائق.  لن يتم جمع معرفات المرضى مثل الاسم أو تاريخ الميلاد.  ستبقى جميع المعلومات سرية للغاية ولن يتم مشاركتها إلا مع الباحثين الذين يقومون بتجميع </w:t>
      </w:r>
      <w:r w:rsidRPr="008C79C4">
        <w:rPr>
          <w:rFonts w:asciiTheme="minorHAnsi" w:eastAsia="Times New Roman" w:hAnsiTheme="minorHAnsi" w:cstheme="minorHAnsi"/>
          <w:sz w:val="24"/>
          <w:szCs w:val="24"/>
          <w:rtl/>
        </w:rPr>
        <w:t>المعلومات. ستتم مشاركة المعلومات والتحديثات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عبر موقع التحالف العالمي لأمراض الروماتيزم ل ل</w:t>
      </w:r>
      <w:r w:rsidRPr="008C79C4">
        <w:rPr>
          <w:rFonts w:asciiTheme="minorHAnsi" w:hAnsiTheme="minorHAnsi" w:cstheme="minorHAnsi"/>
          <w:sz w:val="24"/>
          <w:szCs w:val="24"/>
          <w:rtl/>
        </w:rPr>
        <w:t xml:space="preserve">مرض كوفيد- </w:t>
      </w:r>
      <w:r w:rsidRPr="008C79C4">
        <w:rPr>
          <w:rFonts w:asciiTheme="minorHAnsi" w:hAnsiTheme="minorHAnsi" w:cstheme="minorHAnsi"/>
          <w:sz w:val="24"/>
          <w:szCs w:val="24"/>
        </w:rPr>
        <w:t>COVID-19</w:t>
      </w:r>
      <w:r w:rsidRPr="008C79C4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(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>https: // rheum-covid.org</w:t>
      </w:r>
    </w:p>
    <w:p w14:paraId="2502B7AD" w14:textId="7777777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744D36BF" w14:textId="7777777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 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يعتمد نجاح هذا الجهد التعاوني على </w:t>
      </w:r>
      <w:r w:rsidRPr="008C79C4">
        <w:rPr>
          <w:rFonts w:asciiTheme="minorHAnsi" w:eastAsia="Times New Roman" w:hAnsiTheme="minorHAnsi" w:cstheme="minorHAnsi"/>
          <w:sz w:val="24"/>
          <w:szCs w:val="24"/>
          <w:rtl/>
        </w:rPr>
        <w:t>المشاركة الفاعلة من قبل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مجتمع الروماتيزم لدينا للحصول على معلومات دقيقة وموثوقة.  نطلب منك مشاركة هذا الموقع مع زملائك وتشجيعهم على الإبلاغ عن حالات مرض كوفيد –19 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lang w:bidi="ar-JO"/>
        </w:rPr>
        <w:t>COVID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 في مرضى الروماتيزم</w:t>
      </w:r>
    </w:p>
    <w:p w14:paraId="513A217D" w14:textId="7777777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3E23AC06" w14:textId="7FC4A6F8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C79C4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t>التحالف العالمي لأمراض الروماتيزم لمرض</w:t>
      </w:r>
      <w:r w:rsidR="00086C19" w:rsidRPr="008C79C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8C79C4">
        <w:rPr>
          <w:rFonts w:asciiTheme="minorHAnsi" w:eastAsia="Times New Roman" w:hAnsiTheme="minorHAnsi" w:cstheme="minorHAnsi"/>
          <w:b/>
          <w:bCs/>
          <w:sz w:val="24"/>
          <w:szCs w:val="24"/>
          <w:rtl/>
          <w:lang w:bidi="ar-JO"/>
        </w:rPr>
        <w:t>كوفيد</w:t>
      </w:r>
      <w:r w:rsidRPr="008C79C4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t xml:space="preserve">- </w:t>
      </w:r>
      <w:r w:rsidRPr="008C79C4">
        <w:rPr>
          <w:rFonts w:asciiTheme="minorHAnsi" w:eastAsia="Times New Roman" w:hAnsiTheme="minorHAnsi" w:cstheme="minorHAnsi"/>
          <w:b/>
          <w:bCs/>
          <w:sz w:val="24"/>
          <w:szCs w:val="24"/>
        </w:rPr>
        <w:t>COVID-19</w:t>
      </w:r>
    </w:p>
    <w:p w14:paraId="798B466E" w14:textId="77777777" w:rsidR="000E64E8" w:rsidRPr="008C79C4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(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</w:rPr>
        <w:t>The COVID-19 Global Rheumatology Alliance</w:t>
      </w:r>
      <w:r w:rsidRPr="008C79C4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6F19EB82" w14:textId="77777777" w:rsidR="000E64E8" w:rsidRPr="00444F4B" w:rsidRDefault="000E64E8" w:rsidP="00865A37">
      <w:pPr>
        <w:bidi/>
        <w:spacing w:after="0" w:line="270" w:lineRule="atLeast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rtl/>
        </w:rPr>
      </w:pPr>
      <w:r w:rsidRPr="00444F4B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</w:rPr>
        <w:t xml:space="preserve">_________________________________________________________ </w:t>
      </w:r>
    </w:p>
    <w:p w14:paraId="506CDCAD" w14:textId="28DBD95C" w:rsidR="000E64E8" w:rsidRDefault="000E64E8" w:rsidP="00865A37">
      <w:pPr>
        <w:bidi/>
        <w:spacing w:after="0" w:line="27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52E653B" w14:textId="77777777" w:rsidR="008C79C4" w:rsidRPr="008C79C4" w:rsidRDefault="008C79C4" w:rsidP="008C79C4">
      <w:pPr>
        <w:bidi/>
        <w:spacing w:after="0" w:line="27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7B5ABBD3" w14:textId="77777777" w:rsidR="000E64E8" w:rsidRPr="00086BB6" w:rsidRDefault="000E64E8" w:rsidP="00865A37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</w:pP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 xml:space="preserve">معلومات مزود التقارير عن مرضى الروماتيزم المصابين بمرض 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  <w:lang w:bidi="ar-JO"/>
        </w:rPr>
        <w:t>كوفيد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-19 (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COVID-19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)</w:t>
      </w:r>
    </w:p>
    <w:p w14:paraId="62E48BD4" w14:textId="77777777" w:rsidR="000E64E8" w:rsidRPr="00086BB6" w:rsidRDefault="000E64E8" w:rsidP="00865A37">
      <w:pPr>
        <w:tabs>
          <w:tab w:val="left" w:pos="1005"/>
        </w:tabs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2E74B5" w:themeColor="accent5" w:themeShade="BF"/>
          <w:sz w:val="28"/>
          <w:szCs w:val="28"/>
          <w:rtl/>
        </w:rPr>
      </w:pPr>
      <w:r w:rsidRPr="00086BB6">
        <w:rPr>
          <w:rFonts w:asciiTheme="minorHAnsi" w:eastAsia="Times New Roman" w:hAnsiTheme="minorHAnsi" w:cstheme="minorHAnsi"/>
          <w:color w:val="2E74B5" w:themeColor="accent5" w:themeShade="BF"/>
          <w:sz w:val="28"/>
          <w:szCs w:val="28"/>
          <w:rtl/>
        </w:rPr>
        <w:tab/>
      </w:r>
    </w:p>
    <w:p w14:paraId="74D53FB8" w14:textId="77777777" w:rsidR="000E64E8" w:rsidRPr="006A6A3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rtl/>
        </w:rPr>
      </w:pPr>
      <w:proofErr w:type="spellStart"/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إسم</w:t>
      </w:r>
      <w:proofErr w:type="spellEnd"/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 xml:space="preserve"> العائلة / الكنية مزود التقارير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rtl/>
        </w:rPr>
        <w:t>: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 xml:space="preserve"> ______________________________</w:t>
      </w:r>
    </w:p>
    <w:p w14:paraId="33FA71C7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الاسم الأول / الاسم الأول لمزود التقارير: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 xml:space="preserve"> ______________________________</w:t>
      </w:r>
    </w:p>
    <w:p w14:paraId="29EBA38E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عنوان البريد الإلكتروني: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rtl/>
        </w:rPr>
        <w:t xml:space="preserve">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>_________________________________________</w:t>
      </w:r>
    </w:p>
    <w:p w14:paraId="4FEE4445" w14:textId="77777777" w:rsidR="000E64E8" w:rsidRPr="006A6A3A" w:rsidRDefault="000E64E8" w:rsidP="00086BB6">
      <w:pPr>
        <w:bidi/>
        <w:spacing w:before="120" w:after="120"/>
        <w:ind w:firstLine="36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rtl/>
        </w:rPr>
      </w:pPr>
      <w:r w:rsidRPr="006A6A3A">
        <w:rPr>
          <w:rFonts w:asciiTheme="minorHAnsi" w:eastAsia="Times New Roman" w:hAnsiTheme="minorHAnsi" w:cstheme="minorHAnsi"/>
          <w:sz w:val="20"/>
          <w:szCs w:val="20"/>
          <w:rtl/>
        </w:rPr>
        <w:t>(يفضل البريد الإلكتروني للمؤسسة التي يعمل بها)</w:t>
      </w:r>
      <w:r w:rsidRPr="006A6A3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2BDE210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دور مزود التقارير (على سبيل المثال، الطبيب، الممرضة، إلخ.):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>________________</w:t>
      </w:r>
    </w:p>
    <w:p w14:paraId="49962EDE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تخصص مزود التقارير: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>_________________________________________</w:t>
      </w:r>
    </w:p>
    <w:p w14:paraId="2190D730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اسم </w:t>
      </w: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المستشفى أو العيادة: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 xml:space="preserve"> _______________________________________</w:t>
      </w:r>
    </w:p>
    <w:p w14:paraId="4C9C236E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المدينة التي يقع فيها المستشفى / العيادة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rtl/>
        </w:rPr>
        <w:t>: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 xml:space="preserve"> _______________________________</w:t>
      </w:r>
    </w:p>
    <w:p w14:paraId="1D080862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الولاية أو المقاطعة التي يقع فيها المستشفى / العيادة:</w:t>
      </w:r>
      <w:r w:rsidRPr="003B5B5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>_______________________</w:t>
      </w:r>
    </w:p>
    <w:p w14:paraId="58364DC6" w14:textId="77777777" w:rsidR="000E64E8" w:rsidRPr="003B5B5A" w:rsidRDefault="000E64E8" w:rsidP="0072134A">
      <w:pPr>
        <w:numPr>
          <w:ilvl w:val="0"/>
          <w:numId w:val="12"/>
        </w:num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البلد التي يقع فيها المستشفى / العيادة:</w:t>
      </w:r>
      <w:r w:rsidRPr="003B5B5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</w:rPr>
        <w:t>_________________________________</w:t>
      </w:r>
    </w:p>
    <w:p w14:paraId="36528B48" w14:textId="77777777" w:rsidR="000E64E8" w:rsidRPr="003B5B5A" w:rsidRDefault="000E64E8" w:rsidP="00086BB6">
      <w:pPr>
        <w:bidi/>
        <w:spacing w:before="120" w:after="1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</w:p>
    <w:p w14:paraId="35DBEDEA" w14:textId="5142F4A3" w:rsidR="008C79C4" w:rsidRDefault="008C79C4" w:rsidP="008C79C4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rtl/>
        </w:rPr>
      </w:pPr>
    </w:p>
    <w:p w14:paraId="10AFE7C3" w14:textId="475ACF73" w:rsidR="008C79C4" w:rsidRDefault="008C79C4" w:rsidP="008C79C4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rtl/>
        </w:rPr>
      </w:pPr>
    </w:p>
    <w:p w14:paraId="01D53DAE" w14:textId="6CABF9F3" w:rsidR="008C79C4" w:rsidRDefault="008C79C4" w:rsidP="008C79C4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rtl/>
        </w:rPr>
      </w:pPr>
    </w:p>
    <w:p w14:paraId="1CA0D2E6" w14:textId="77777777" w:rsidR="008C79C4" w:rsidRDefault="008C79C4" w:rsidP="008C79C4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421B9A4A" w14:textId="77777777" w:rsidR="000E64E8" w:rsidRPr="003B5B5A" w:rsidRDefault="000E64E8" w:rsidP="00865A37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rtl/>
        </w:rPr>
      </w:pPr>
    </w:p>
    <w:p w14:paraId="37FAEF50" w14:textId="38BC23AB" w:rsidR="000E64E8" w:rsidRPr="008C79C4" w:rsidRDefault="000E64E8" w:rsidP="00865A37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808080" w:themeColor="background1" w:themeShade="80"/>
          <w:rtl/>
        </w:rPr>
      </w:pPr>
      <w:r w:rsidRPr="008C79C4">
        <w:rPr>
          <w:rFonts w:asciiTheme="minorHAnsi" w:eastAsia="Times New Roman" w:hAnsiTheme="minorHAnsi" w:cstheme="minorHAnsi"/>
          <w:color w:val="808080" w:themeColor="background1" w:themeShade="80"/>
          <w:rtl/>
        </w:rPr>
        <w:t xml:space="preserve">هذا البيان </w:t>
      </w:r>
      <w:r w:rsidR="008C79C4">
        <w:rPr>
          <w:rFonts w:asciiTheme="minorHAnsi" w:eastAsia="Times New Roman" w:hAnsiTheme="minorHAnsi" w:cstheme="minorHAnsi" w:hint="cs"/>
          <w:color w:val="808080" w:themeColor="background1" w:themeShade="80"/>
          <w:rtl/>
        </w:rPr>
        <w:t>يستعمل كمرجع</w:t>
      </w:r>
      <w:r w:rsidRPr="008C79C4">
        <w:rPr>
          <w:rFonts w:asciiTheme="minorHAnsi" w:eastAsia="Times New Roman" w:hAnsiTheme="minorHAnsi" w:cstheme="minorHAnsi"/>
          <w:color w:val="808080" w:themeColor="background1" w:themeShade="80"/>
          <w:rtl/>
        </w:rPr>
        <w:t xml:space="preserve"> فقط. نرجو عدم استعماله لإرسال معلومات للسجل.</w:t>
      </w:r>
    </w:p>
    <w:p w14:paraId="30BB8F27" w14:textId="60C77015" w:rsidR="000E64E8" w:rsidRPr="008C79C4" w:rsidRDefault="000E64E8" w:rsidP="00865A37">
      <w:pPr>
        <w:bidi/>
        <w:spacing w:before="120" w:after="120" w:line="20" w:lineRule="atLeast"/>
        <w:contextualSpacing/>
        <w:jc w:val="both"/>
        <w:rPr>
          <w:rFonts w:asciiTheme="minorHAnsi" w:eastAsia="Times New Roman" w:hAnsiTheme="minorHAnsi" w:cstheme="minorHAnsi"/>
          <w:color w:val="A6A6A6" w:themeColor="background1" w:themeShade="A6"/>
          <w:rtl/>
        </w:rPr>
      </w:pPr>
    </w:p>
    <w:p w14:paraId="266FA2C3" w14:textId="77777777" w:rsidR="000E64E8" w:rsidRPr="00086BB6" w:rsidRDefault="000E64E8" w:rsidP="0072134A">
      <w:pPr>
        <w:numPr>
          <w:ilvl w:val="0"/>
          <w:numId w:val="26"/>
        </w:num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</w:pP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lastRenderedPageBreak/>
        <w:t>معلومات المريض - مريض الروماتيزم المصاب بمرض كوفيد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COVID-19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lang w:bidi="ar-JO"/>
        </w:rPr>
        <w:t>-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 xml:space="preserve"> </w:t>
      </w:r>
    </w:p>
    <w:p w14:paraId="23C3D348" w14:textId="77777777" w:rsidR="000E64E8" w:rsidRPr="003B5B5A" w:rsidRDefault="000E64E8" w:rsidP="00865A37">
      <w:p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2A8D2CBA" w14:textId="77777777" w:rsidR="000E64E8" w:rsidRPr="003B5B5A" w:rsidRDefault="000E64E8" w:rsidP="00865A37">
      <w:p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معرف فريد للمريض: (آلي) </w:t>
      </w:r>
    </w:p>
    <w:p w14:paraId="04F99E8F" w14:textId="1DF2C78E" w:rsidR="000E64E8" w:rsidRPr="003B5B5A" w:rsidRDefault="000E64E8" w:rsidP="00865A37">
      <w:p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عمر المريض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  <w:r w:rsidRPr="006A6A3A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rtl/>
        </w:rPr>
        <w:t>______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سنة             </w:t>
      </w:r>
      <w:proofErr w:type="gramStart"/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  <w:r w:rsidR="00444F4B" w:rsidRPr="003B5B5A">
        <w:rPr>
          <w:rFonts w:asciiTheme="minorHAnsi" w:eastAsia="Times New Roman" w:hAnsiTheme="minorHAnsi" w:cstheme="minorHAnsi" w:hint="cs"/>
          <w:color w:val="000000"/>
          <w:sz w:val="24"/>
          <w:szCs w:val="24"/>
          <w:rtl/>
        </w:rPr>
        <w:t xml:space="preserve">  (</w:t>
      </w:r>
      <w:proofErr w:type="gramEnd"/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19-99 سنة) </w:t>
      </w:r>
    </w:p>
    <w:p w14:paraId="77449642" w14:textId="77777777" w:rsidR="000E64E8" w:rsidRPr="003B5B5A" w:rsidRDefault="000E64E8" w:rsidP="00865A37">
      <w:p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  <w:lang w:bidi="ar-JO"/>
        </w:rPr>
      </w:pPr>
    </w:p>
    <w:p w14:paraId="7C2E10E0" w14:textId="77777777" w:rsidR="000E64E8" w:rsidRPr="003B5B5A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  <w:t> جنس المريض عند الولادة</w:t>
      </w:r>
    </w:p>
    <w:p w14:paraId="0E4A4CC0" w14:textId="77777777" w:rsidR="000E64E8" w:rsidRPr="003B5B5A" w:rsidRDefault="000E64E8" w:rsidP="0072134A">
      <w:pPr>
        <w:numPr>
          <w:ilvl w:val="0"/>
          <w:numId w:val="11"/>
        </w:numPr>
        <w:bidi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أنثى </w:t>
      </w:r>
    </w:p>
    <w:p w14:paraId="536F2077" w14:textId="77777777" w:rsidR="000E64E8" w:rsidRPr="003B5B5A" w:rsidRDefault="000E64E8" w:rsidP="0072134A">
      <w:pPr>
        <w:numPr>
          <w:ilvl w:val="0"/>
          <w:numId w:val="11"/>
        </w:numPr>
        <w:bidi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ذكر </w:t>
      </w:r>
    </w:p>
    <w:p w14:paraId="693D5057" w14:textId="77777777" w:rsidR="000E64E8" w:rsidRPr="003B5B5A" w:rsidRDefault="000E64E8" w:rsidP="0072134A">
      <w:pPr>
        <w:numPr>
          <w:ilvl w:val="0"/>
          <w:numId w:val="11"/>
        </w:numPr>
        <w:bidi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أخرى أو غير معروفة</w:t>
      </w:r>
    </w:p>
    <w:p w14:paraId="6572F425" w14:textId="77777777" w:rsidR="000E64E8" w:rsidRPr="00865A37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rtl/>
        </w:rPr>
      </w:pPr>
    </w:p>
    <w:p w14:paraId="060D2A8D" w14:textId="77777777" w:rsidR="000E64E8" w:rsidRPr="00086BB6" w:rsidRDefault="000E64E8" w:rsidP="0072134A">
      <w:pPr>
        <w:numPr>
          <w:ilvl w:val="0"/>
          <w:numId w:val="26"/>
        </w:numPr>
        <w:bidi/>
        <w:spacing w:before="120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u w:val="single"/>
          <w:rtl/>
        </w:rPr>
      </w:pP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معلومات عن مرض كوفيد -19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COVID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u w:val="single"/>
        </w:rPr>
        <w:t>-</w:t>
      </w:r>
    </w:p>
    <w:p w14:paraId="4CC2A5DC" w14:textId="77777777" w:rsidR="000E64E8" w:rsidRPr="003B5B5A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تاريخ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تشخيص مرض كوفيد-19 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>(COVID-19)</w:t>
      </w:r>
    </w:p>
    <w:p w14:paraId="6261C408" w14:textId="77777777" w:rsidR="000E64E8" w:rsidRPr="003B5B5A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(إذا كان اليوم غير معروف، أدخل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15)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5BAA6250" w14:textId="77777777" w:rsidR="000E64E8" w:rsidRPr="003B5B5A" w:rsidRDefault="000E64E8" w:rsidP="00865A37">
      <w:pPr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28A771F" w14:textId="77777777" w:rsidR="000E64E8" w:rsidRPr="00865A37" w:rsidRDefault="000E64E8" w:rsidP="0072134A">
      <w:pPr>
        <w:pStyle w:val="ListParagraph"/>
        <w:numPr>
          <w:ilvl w:val="0"/>
          <w:numId w:val="26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rtl/>
        </w:rPr>
      </w:pP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موقع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تشخيص مرض كوفدي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  <w:lang w:bidi="ar-JO"/>
        </w:rPr>
        <w:t>د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 xml:space="preserve">- 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COVID-19</w:t>
      </w:r>
    </w:p>
    <w:p w14:paraId="0508B4DC" w14:textId="77777777" w:rsidR="000E64E8" w:rsidRPr="00091996" w:rsidRDefault="000E64E8" w:rsidP="00091996">
      <w:pPr>
        <w:tabs>
          <w:tab w:val="right" w:pos="810"/>
        </w:tabs>
        <w:bidi/>
        <w:spacing w:after="0" w:line="240" w:lineRule="auto"/>
        <w:ind w:left="360" w:hanging="360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</w:pPr>
    </w:p>
    <w:p w14:paraId="3A0F122C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المنزل أو فحص قائم بذاته (على سبيل المثال، موقع فحص متنقل)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F38E8F0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>دار رعاية أو سكن إقامة مدعوم</w:t>
      </w:r>
      <w:r w:rsidRPr="003B5B5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4D3FE9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العيادات الخارجية</w:t>
      </w:r>
    </w:p>
    <w:p w14:paraId="2F99D03F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قسم الطوارئ</w:t>
      </w:r>
    </w:p>
    <w:p w14:paraId="3AD6CB71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المرضى المدخلين / المستشفى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5D477DA0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غير معروف</w:t>
      </w:r>
    </w:p>
    <w:p w14:paraId="1AAB3938" w14:textId="77777777" w:rsidR="000E64E8" w:rsidRPr="003B5B5A" w:rsidRDefault="000E64E8" w:rsidP="0072134A">
      <w:pPr>
        <w:pStyle w:val="ListParagraph"/>
        <w:numPr>
          <w:ilvl w:val="0"/>
          <w:numId w:val="27"/>
        </w:numPr>
        <w:tabs>
          <w:tab w:val="right" w:pos="810"/>
        </w:tabs>
        <w:bidi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غير ما ذكر</w:t>
      </w:r>
    </w:p>
    <w:p w14:paraId="35BEE7DF" w14:textId="77777777" w:rsidR="000E64E8" w:rsidRPr="003B5B5A" w:rsidRDefault="000E64E8" w:rsidP="00091996">
      <w:pPr>
        <w:tabs>
          <w:tab w:val="right" w:pos="810"/>
        </w:tabs>
        <w:bidi/>
        <w:spacing w:after="0" w:line="240" w:lineRule="auto"/>
        <w:ind w:left="360" w:hanging="360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rtl/>
        </w:rPr>
      </w:pPr>
    </w:p>
    <w:p w14:paraId="77D21745" w14:textId="77777777" w:rsidR="000E64E8" w:rsidRPr="006A6A3A" w:rsidRDefault="000E64E8" w:rsidP="0072134A">
      <w:pPr>
        <w:numPr>
          <w:ilvl w:val="0"/>
          <w:numId w:val="26"/>
        </w:numPr>
        <w:tabs>
          <w:tab w:val="right" w:pos="810"/>
        </w:tabs>
        <w:bidi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</w:pP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>كيف تم تشخيص مرض كوفدي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  <w:lang w:bidi="ar-JO"/>
        </w:rPr>
        <w:t>د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  <w:rtl/>
        </w:rPr>
        <w:t xml:space="preserve">-19 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COVID-</w:t>
      </w:r>
    </w:p>
    <w:p w14:paraId="51D3BA49" w14:textId="77777777" w:rsidR="000E64E8" w:rsidRPr="003B5B5A" w:rsidRDefault="000E64E8" w:rsidP="00865A37">
      <w:pPr>
        <w:bidi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(ضع علامة على كل ما ينطبق)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29E650D" w14:textId="77777777" w:rsidR="000E64E8" w:rsidRPr="003B5B5A" w:rsidRDefault="000E64E8" w:rsidP="00865A37">
      <w:pPr>
        <w:bidi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51977817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تشخيص مفترض بناءً على الأعراض فقط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3AE6F86D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فحص تفاعل البلمرة المتسلسل 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(PCR) </w:t>
      </w:r>
    </w:p>
    <w:p w14:paraId="49D540EB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الأجسام المضادة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(Antibody) </w:t>
      </w:r>
    </w:p>
    <w:p w14:paraId="1528509D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فحص جينات </w:t>
      </w: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</w:rPr>
        <w:t>(Metagenomic testing)</w:t>
      </w:r>
    </w:p>
    <w:p w14:paraId="46A95753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sz w:val="24"/>
          <w:szCs w:val="24"/>
          <w:rtl/>
        </w:rPr>
        <w:t xml:space="preserve">تصوير طبقي محوري </w:t>
      </w:r>
      <w:r w:rsidRPr="003B5B5A">
        <w:rPr>
          <w:rFonts w:asciiTheme="minorHAnsi" w:eastAsia="Times New Roman" w:hAnsiTheme="minorHAnsi" w:cstheme="minorHAnsi"/>
          <w:sz w:val="24"/>
          <w:szCs w:val="24"/>
        </w:rPr>
        <w:t>(CT scan)</w:t>
      </w:r>
    </w:p>
    <w:p w14:paraId="6987DF25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فحص مخبري، نوعه غير معروف</w:t>
      </w:r>
    </w:p>
    <w:p w14:paraId="1C888009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spacing w:after="0"/>
        <w:ind w:left="117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5B5A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غير معروف</w:t>
      </w:r>
    </w:p>
    <w:p w14:paraId="3BA49AD5" w14:textId="77777777" w:rsidR="000E64E8" w:rsidRPr="003B5B5A" w:rsidRDefault="000E64E8" w:rsidP="0072134A">
      <w:pPr>
        <w:pStyle w:val="ListParagraph"/>
        <w:numPr>
          <w:ilvl w:val="0"/>
          <w:numId w:val="28"/>
        </w:numPr>
        <w:bidi/>
        <w:ind w:left="1170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3B5B5A">
        <w:rPr>
          <w:rFonts w:asciiTheme="minorHAnsi" w:hAnsiTheme="minorHAnsi" w:cstheme="minorHAnsi"/>
          <w:sz w:val="24"/>
          <w:szCs w:val="24"/>
          <w:rtl/>
        </w:rPr>
        <w:t>غير ما ذكر</w:t>
      </w:r>
    </w:p>
    <w:p w14:paraId="34D4B4BF" w14:textId="77777777" w:rsidR="000E64E8" w:rsidRDefault="000E64E8" w:rsidP="00865A37">
      <w:pPr>
        <w:bidi/>
        <w:ind w:left="720"/>
        <w:jc w:val="both"/>
        <w:rPr>
          <w:rFonts w:asciiTheme="minorHAnsi" w:hAnsiTheme="minorHAnsi" w:cstheme="minorHAnsi"/>
        </w:rPr>
      </w:pPr>
    </w:p>
    <w:p w14:paraId="5F26D548" w14:textId="64838793" w:rsidR="000E64E8" w:rsidRDefault="000E64E8" w:rsidP="00865A37">
      <w:pPr>
        <w:bidi/>
        <w:jc w:val="both"/>
        <w:rPr>
          <w:rFonts w:asciiTheme="minorHAnsi" w:hAnsiTheme="minorHAnsi" w:cstheme="minorHAnsi"/>
        </w:rPr>
      </w:pPr>
    </w:p>
    <w:p w14:paraId="24F4ED24" w14:textId="385D9A32" w:rsidR="00865A37" w:rsidRPr="00D37E2C" w:rsidRDefault="00865A37" w:rsidP="00865A37">
      <w:pPr>
        <w:bidi/>
        <w:jc w:val="both"/>
        <w:rPr>
          <w:rFonts w:asciiTheme="minorHAnsi" w:hAnsiTheme="minorHAnsi" w:cstheme="minorHAnsi"/>
          <w:sz w:val="24"/>
          <w:szCs w:val="24"/>
          <w:rtl/>
        </w:rPr>
      </w:pPr>
    </w:p>
    <w:p w14:paraId="79F13CD0" w14:textId="36B6F0CC" w:rsidR="00D37E2C" w:rsidRPr="00D37E2C" w:rsidRDefault="00D37E2C" w:rsidP="00D37E2C">
      <w:pPr>
        <w:bidi/>
        <w:jc w:val="both"/>
        <w:rPr>
          <w:rFonts w:asciiTheme="minorHAnsi" w:hAnsiTheme="minorHAnsi" w:cstheme="minorHAnsi"/>
          <w:sz w:val="24"/>
          <w:szCs w:val="24"/>
          <w:rtl/>
        </w:rPr>
      </w:pPr>
    </w:p>
    <w:p w14:paraId="6FD11973" w14:textId="68797965" w:rsidR="000E64E8" w:rsidRPr="006A6A3A" w:rsidRDefault="000E64E8" w:rsidP="0072134A">
      <w:pPr>
        <w:numPr>
          <w:ilvl w:val="0"/>
          <w:numId w:val="48"/>
        </w:numPr>
        <w:bidi/>
        <w:spacing w:after="0" w:line="20" w:lineRule="atLeast"/>
        <w:contextualSpacing/>
        <w:jc w:val="both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bidi="ar-IQ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lastRenderedPageBreak/>
        <w:t xml:space="preserve">هل كان لدى المريض أعراض 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val="fr-FR" w:bidi="ar-SY"/>
        </w:rPr>
        <w:t>خمج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>مرض كوفيد</w:t>
      </w:r>
      <w:r w:rsidR="00086C19" w:rsidRPr="006A6A3A">
        <w:rPr>
          <w:rFonts w:asciiTheme="minorHAnsi" w:eastAsia="Times New Roman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JO"/>
        </w:rPr>
        <w:t xml:space="preserve"> -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في اي وقت مضى؟</w:t>
      </w:r>
    </w:p>
    <w:p w14:paraId="43CA3901" w14:textId="77777777" w:rsidR="000E64E8" w:rsidRPr="001452F5" w:rsidRDefault="000E64E8" w:rsidP="0072134A">
      <w:pPr>
        <w:pStyle w:val="ListParagraph"/>
        <w:numPr>
          <w:ilvl w:val="0"/>
          <w:numId w:val="2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IQ"/>
        </w:rPr>
      </w:pPr>
      <w:r w:rsidRPr="001452F5">
        <w:rPr>
          <w:rFonts w:asciiTheme="minorHAnsi" w:hAnsiTheme="minorHAnsi" w:cstheme="minorHAnsi"/>
          <w:sz w:val="20"/>
          <w:szCs w:val="20"/>
          <w:rtl/>
          <w:lang w:bidi="ar-IQ"/>
        </w:rPr>
        <w:t>نعم</w:t>
      </w:r>
    </w:p>
    <w:p w14:paraId="3FF9A851" w14:textId="77777777" w:rsidR="000E64E8" w:rsidRPr="001452F5" w:rsidRDefault="000E64E8" w:rsidP="0072134A">
      <w:pPr>
        <w:pStyle w:val="ListParagraph"/>
        <w:numPr>
          <w:ilvl w:val="0"/>
          <w:numId w:val="2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lang w:bidi="ar-IQ"/>
        </w:rPr>
      </w:pPr>
      <w:r w:rsidRPr="001452F5">
        <w:rPr>
          <w:rFonts w:asciiTheme="minorHAnsi" w:hAnsiTheme="minorHAnsi" w:cstheme="minorHAnsi"/>
          <w:sz w:val="20"/>
          <w:szCs w:val="20"/>
          <w:rtl/>
          <w:lang w:bidi="ar-IQ"/>
        </w:rPr>
        <w:t xml:space="preserve">لا </w:t>
      </w:r>
    </w:p>
    <w:p w14:paraId="67BAF3CE" w14:textId="77777777" w:rsidR="000E64E8" w:rsidRPr="001452F5" w:rsidRDefault="000E64E8" w:rsidP="0072134A">
      <w:pPr>
        <w:pStyle w:val="ListParagraph"/>
        <w:numPr>
          <w:ilvl w:val="0"/>
          <w:numId w:val="29"/>
        </w:numPr>
        <w:bidi/>
        <w:spacing w:after="0" w:line="20" w:lineRule="atLeast"/>
        <w:rPr>
          <w:rFonts w:asciiTheme="minorHAnsi" w:hAnsiTheme="minorHAnsi" w:cstheme="minorHAnsi"/>
          <w:sz w:val="18"/>
          <w:szCs w:val="18"/>
          <w:lang w:bidi="ar-IQ"/>
        </w:rPr>
      </w:pPr>
      <w:r w:rsidRPr="001452F5">
        <w:rPr>
          <w:rFonts w:asciiTheme="minorHAnsi" w:hAnsiTheme="minorHAnsi" w:cstheme="minorHAnsi"/>
          <w:sz w:val="20"/>
          <w:szCs w:val="20"/>
          <w:rtl/>
          <w:lang w:bidi="ar-JO"/>
        </w:rPr>
        <w:t>غير معروف</w:t>
      </w:r>
    </w:p>
    <w:p w14:paraId="0A281183" w14:textId="77777777" w:rsidR="000E64E8" w:rsidRPr="001452F5" w:rsidRDefault="000E64E8" w:rsidP="00086BB6">
      <w:pPr>
        <w:pStyle w:val="ListParagraph"/>
        <w:bidi/>
        <w:spacing w:after="0" w:line="20" w:lineRule="atLeast"/>
        <w:rPr>
          <w:rFonts w:asciiTheme="minorHAnsi" w:hAnsiTheme="minorHAnsi" w:cstheme="minorHAnsi"/>
          <w:rtl/>
          <w:lang w:bidi="ar-IQ"/>
        </w:rPr>
      </w:pPr>
    </w:p>
    <w:p w14:paraId="3E3482BE" w14:textId="77777777" w:rsidR="000E64E8" w:rsidRPr="006A6A3A" w:rsidRDefault="000E64E8" w:rsidP="0072134A">
      <w:pPr>
        <w:numPr>
          <w:ilvl w:val="0"/>
          <w:numId w:val="18"/>
        </w:numPr>
        <w:bidi/>
        <w:spacing w:line="240" w:lineRule="auto"/>
        <w:ind w:left="1080"/>
        <w:contextualSpacing/>
        <w:jc w:val="both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كانت الإجابة بنعم، الأعراض السريرية مرض كوفيد-</w:t>
      </w:r>
      <w:r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أثناء فترة الخمج (تحقق من كل ما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ينطبق):</w:t>
      </w:r>
    </w:p>
    <w:p w14:paraId="7F8876AE" w14:textId="77777777" w:rsidR="000E64E8" w:rsidRPr="00865A37" w:rsidRDefault="000E64E8" w:rsidP="0072134A">
      <w:pPr>
        <w:numPr>
          <w:ilvl w:val="0"/>
          <w:numId w:val="30"/>
        </w:numPr>
        <w:bidi/>
        <w:spacing w:line="240" w:lineRule="auto"/>
        <w:ind w:left="1800"/>
        <w:contextualSpacing/>
        <w:jc w:val="both"/>
        <w:rPr>
          <w:rFonts w:asciiTheme="minorHAnsi" w:hAnsiTheme="minorHAnsi" w:cstheme="minorHAnsi"/>
        </w:rPr>
      </w:pPr>
      <w:r w:rsidRPr="00865A37">
        <w:rPr>
          <w:rFonts w:asciiTheme="minorHAnsi" w:hAnsiTheme="minorHAnsi" w:cstheme="minorHAnsi"/>
          <w:rtl/>
        </w:rPr>
        <w:t>حمى</w:t>
      </w:r>
    </w:p>
    <w:p w14:paraId="313DF23D" w14:textId="77777777" w:rsidR="000E64E8" w:rsidRPr="006F0A4F" w:rsidRDefault="000E64E8" w:rsidP="0072134A">
      <w:pPr>
        <w:numPr>
          <w:ilvl w:val="0"/>
          <w:numId w:val="30"/>
        </w:numPr>
        <w:bidi/>
        <w:spacing w:line="240" w:lineRule="auto"/>
        <w:ind w:left="1800"/>
        <w:contextualSpacing/>
        <w:jc w:val="both"/>
        <w:rPr>
          <w:rFonts w:asciiTheme="minorHAnsi" w:hAnsiTheme="minorHAnsi" w:cstheme="minorHAnsi"/>
          <w:rtl/>
        </w:rPr>
      </w:pPr>
      <w:r w:rsidRPr="006F0A4F">
        <w:rPr>
          <w:rFonts w:asciiTheme="minorHAnsi" w:hAnsiTheme="minorHAnsi" w:cstheme="minorHAnsi"/>
          <w:rtl/>
        </w:rPr>
        <w:t>صداع</w:t>
      </w:r>
    </w:p>
    <w:p w14:paraId="3082DFE8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التهاب البلعوم</w:t>
      </w:r>
    </w:p>
    <w:p w14:paraId="27D4A7A4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سعال</w:t>
      </w:r>
    </w:p>
    <w:p w14:paraId="243008AF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ضيق التنفس</w:t>
      </w:r>
    </w:p>
    <w:p w14:paraId="61C9EDB3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الم في المفاصل</w:t>
      </w:r>
    </w:p>
    <w:p w14:paraId="1AB0DAD9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ألم في العضلات</w:t>
      </w:r>
    </w:p>
    <w:p w14:paraId="0DC8831D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ألم في الصدر</w:t>
      </w:r>
    </w:p>
    <w:p w14:paraId="605A9F90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ألم في البطن</w:t>
      </w:r>
    </w:p>
    <w:p w14:paraId="0FA841B7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 xml:space="preserve">اسهال، </w:t>
      </w:r>
      <w:proofErr w:type="spellStart"/>
      <w:r w:rsidRPr="006F0A4F">
        <w:rPr>
          <w:rFonts w:asciiTheme="minorHAnsi" w:hAnsiTheme="minorHAnsi" w:cstheme="minorHAnsi"/>
          <w:rtl/>
          <w:lang w:bidi="ar-IQ"/>
        </w:rPr>
        <w:t>أقياء</w:t>
      </w:r>
      <w:proofErr w:type="spellEnd"/>
      <w:r w:rsidRPr="006F0A4F">
        <w:rPr>
          <w:rFonts w:asciiTheme="minorHAnsi" w:hAnsiTheme="minorHAnsi" w:cstheme="minorHAnsi"/>
          <w:rtl/>
          <w:lang w:bidi="ar-IQ"/>
        </w:rPr>
        <w:t xml:space="preserve"> او غثيان</w:t>
      </w:r>
    </w:p>
    <w:p w14:paraId="44EDBA42" w14:textId="1C62524D" w:rsidR="000E64E8" w:rsidRPr="006F0A4F" w:rsidRDefault="00086C19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 w:hint="cs"/>
          <w:rtl/>
          <w:lang w:bidi="ar-IQ"/>
        </w:rPr>
        <w:t>سيلان انفي</w:t>
      </w:r>
    </w:p>
    <w:p w14:paraId="6F0F5954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هياج/ارتباك الوعي</w:t>
      </w:r>
    </w:p>
    <w:p w14:paraId="3AE2E62D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توعك</w:t>
      </w:r>
    </w:p>
    <w:p w14:paraId="2DA50D29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فقدان الشم</w:t>
      </w:r>
    </w:p>
    <w:p w14:paraId="2FF6BC4E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خلل الذوق</w:t>
      </w:r>
    </w:p>
    <w:p w14:paraId="27A2D115" w14:textId="77777777" w:rsidR="000E64E8" w:rsidRPr="006F0A4F" w:rsidRDefault="000E64E8" w:rsidP="0072134A">
      <w:pPr>
        <w:numPr>
          <w:ilvl w:val="0"/>
          <w:numId w:val="30"/>
        </w:numPr>
        <w:bidi/>
        <w:spacing w:after="0" w:line="240" w:lineRule="auto"/>
        <w:ind w:left="1800"/>
        <w:contextualSpacing/>
        <w:rPr>
          <w:rFonts w:asciiTheme="minorHAnsi" w:hAnsiTheme="minorHAnsi" w:cstheme="minorHAnsi"/>
          <w:sz w:val="20"/>
          <w:szCs w:val="20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أخرى</w:t>
      </w:r>
    </w:p>
    <w:p w14:paraId="2C3BD6D1" w14:textId="77777777" w:rsidR="000E64E8" w:rsidRPr="00091996" w:rsidRDefault="000E64E8" w:rsidP="00865A37">
      <w:pPr>
        <w:bidi/>
        <w:spacing w:before="120" w:after="120" w:line="240" w:lineRule="auto"/>
        <w:contextualSpacing/>
        <w:rPr>
          <w:rFonts w:asciiTheme="minorHAnsi" w:hAnsiTheme="minorHAnsi" w:cstheme="minorHAnsi"/>
          <w:b/>
          <w:bCs/>
          <w:sz w:val="20"/>
          <w:szCs w:val="20"/>
          <w:rtl/>
          <w:lang w:bidi="ar-IQ"/>
        </w:rPr>
      </w:pPr>
    </w:p>
    <w:p w14:paraId="0EACCEA5" w14:textId="613AAD94" w:rsidR="000E64E8" w:rsidRPr="006A6A3A" w:rsidRDefault="000E64E8" w:rsidP="0072134A">
      <w:pPr>
        <w:numPr>
          <w:ilvl w:val="1"/>
          <w:numId w:val="18"/>
        </w:numPr>
        <w:bidi/>
        <w:spacing w:before="120" w:after="120" w:line="240" w:lineRule="auto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أعراض سريرية أخرى لمرض </w:t>
      </w:r>
      <w:r w:rsidR="00086C19"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>كوفيد</w:t>
      </w:r>
      <w:r w:rsidR="00086C19" w:rsidRPr="006A6A3A">
        <w:rPr>
          <w:rFonts w:asciiTheme="minorHAnsi" w:eastAsia="Times New Roman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JO"/>
        </w:rPr>
        <w:t xml:space="preserve"> </w:t>
      </w:r>
      <w:proofErr w:type="gramStart"/>
      <w:r w:rsidR="00086C19" w:rsidRPr="006A6A3A">
        <w:rPr>
          <w:rFonts w:asciiTheme="minorHAnsi" w:eastAsia="Times New Roman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JO"/>
        </w:rPr>
        <w:t>-</w:t>
      </w:r>
      <w:r w:rsidR="00086C19" w:rsidRPr="006A6A3A">
        <w:rPr>
          <w:rFonts w:asciiTheme="minorHAnsi" w:eastAsia="Times New Roman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="00086C19"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 xml:space="preserve"> COVID</w:t>
      </w:r>
      <w:proofErr w:type="gramEnd"/>
      <w:r w:rsidR="00086C19" w:rsidRP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 xml:space="preserve">-19 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يرجى التحديد</w:t>
      </w:r>
    </w:p>
    <w:p w14:paraId="51D80F58" w14:textId="77777777" w:rsidR="000E64E8" w:rsidRPr="006A6A3A" w:rsidRDefault="000E64E8" w:rsidP="00D37E2C">
      <w:pPr>
        <w:bidi/>
        <w:spacing w:after="0" w:line="240" w:lineRule="auto"/>
        <w:ind w:left="1080"/>
        <w:contextualSpacing/>
        <w:rPr>
          <w:rFonts w:asciiTheme="minorHAnsi" w:hAnsiTheme="minorHAnsi" w:cstheme="minorHAnsi"/>
          <w:color w:val="A6A6A6" w:themeColor="background1" w:themeShade="A6"/>
          <w:sz w:val="28"/>
          <w:szCs w:val="28"/>
          <w:rtl/>
          <w:lang w:bidi="ar-IQ"/>
        </w:rPr>
      </w:pPr>
      <w:r w:rsidRPr="006A6A3A">
        <w:rPr>
          <w:rFonts w:asciiTheme="minorHAnsi" w:hAnsiTheme="minorHAnsi" w:cstheme="minorHAnsi"/>
          <w:color w:val="A6A6A6" w:themeColor="background1" w:themeShade="A6"/>
          <w:sz w:val="28"/>
          <w:szCs w:val="28"/>
          <w:rtl/>
          <w:lang w:bidi="ar-IQ"/>
        </w:rPr>
        <w:t>_____________</w:t>
      </w:r>
    </w:p>
    <w:p w14:paraId="68D18306" w14:textId="77777777" w:rsidR="000E64E8" w:rsidRPr="00D37E2C" w:rsidRDefault="000E64E8" w:rsidP="00865A37">
      <w:pPr>
        <w:bidi/>
        <w:spacing w:after="0" w:line="240" w:lineRule="auto"/>
        <w:contextualSpacing/>
        <w:rPr>
          <w:rFonts w:asciiTheme="minorHAnsi" w:hAnsiTheme="minorHAnsi" w:cstheme="minorHAnsi"/>
          <w:color w:val="2E74B5" w:themeColor="accent5" w:themeShade="BF"/>
          <w:sz w:val="20"/>
          <w:szCs w:val="20"/>
          <w:rtl/>
          <w:lang w:bidi="ar-IQ"/>
        </w:rPr>
      </w:pPr>
    </w:p>
    <w:p w14:paraId="489C7823" w14:textId="50258F47" w:rsidR="000E64E8" w:rsidRPr="00865A37" w:rsidRDefault="000E64E8" w:rsidP="0072134A">
      <w:pPr>
        <w:numPr>
          <w:ilvl w:val="0"/>
          <w:numId w:val="18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sz w:val="24"/>
          <w:szCs w:val="24"/>
          <w:lang w:bidi="ar-IQ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علاج مرض</w:t>
      </w:r>
      <w:r w:rsidR="00086C19" w:rsidRPr="00D37E2C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JO"/>
        </w:rPr>
        <w:t xml:space="preserve"> كوفيد -</w:t>
      </w:r>
      <w:r w:rsidRPr="00D37E2C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D37E2C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D37E2C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(تشمل فقط الأدوية التي تعطى كعلاج لهذ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val="fr-FR" w:bidi="ar-SY"/>
        </w:rPr>
        <w:t>ا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الخمج. علاجات الأمراض</w:t>
      </w:r>
      <w:r w:rsidRPr="00D37E2C">
        <w:rPr>
          <w:rFonts w:asciiTheme="minorHAnsi" w:hAnsiTheme="minorHAnsi" w:cstheme="minorHAnsi"/>
          <w:color w:val="2E74B5" w:themeColor="accent5" w:themeShade="BF"/>
          <w:sz w:val="24"/>
          <w:szCs w:val="24"/>
          <w:rtl/>
          <w:lang w:bidi="ar-IQ"/>
        </w:rPr>
        <w:t xml:space="preserve"> الروماتيزمية </w:t>
      </w:r>
      <w:r w:rsidRPr="00865A37">
        <w:rPr>
          <w:rFonts w:asciiTheme="minorHAnsi" w:hAnsiTheme="minorHAnsi" w:cstheme="minorHAnsi"/>
          <w:sz w:val="24"/>
          <w:szCs w:val="24"/>
          <w:rtl/>
          <w:lang w:bidi="ar-IQ"/>
        </w:rPr>
        <w:t>الأساسية مدرجة في القسم التالي).    (تحقق من كل ما ينطبق)</w:t>
      </w:r>
    </w:p>
    <w:p w14:paraId="30216479" w14:textId="77777777" w:rsidR="000E64E8" w:rsidRPr="006F0A4F" w:rsidRDefault="000E64E8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لا علاج سوى الرعاية الداعمة</w:t>
      </w:r>
    </w:p>
    <w:p w14:paraId="17946E75" w14:textId="70FB9F16" w:rsidR="00086C19" w:rsidRPr="006F0A4F" w:rsidRDefault="0003082F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 xml:space="preserve">مضاد </w:t>
      </w:r>
      <w:r w:rsidRPr="006F0A4F">
        <w:rPr>
          <w:rFonts w:asciiTheme="minorHAnsi" w:hAnsiTheme="minorHAnsi" w:cstheme="minorHAnsi" w:hint="cs"/>
          <w:rtl/>
          <w:lang w:bidi="ar-IQ"/>
        </w:rPr>
        <w:t xml:space="preserve">الفيروسات </w:t>
      </w:r>
      <w:r w:rsidRPr="006F0A4F">
        <w:rPr>
          <w:rFonts w:asciiTheme="minorHAnsi" w:hAnsiTheme="minorHAnsi" w:cstheme="minorHAnsi" w:hint="cs"/>
          <w:lang w:bidi="ar-IQ"/>
        </w:rPr>
        <w:t>Remdesivir</w:t>
      </w:r>
    </w:p>
    <w:p w14:paraId="2571F977" w14:textId="4D58C821" w:rsidR="00086C19" w:rsidRPr="006F0A4F" w:rsidRDefault="0003082F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مضاد</w:t>
      </w:r>
      <w:r w:rsidRPr="006F0A4F">
        <w:rPr>
          <w:rFonts w:asciiTheme="minorHAnsi" w:hAnsiTheme="minorHAnsi" w:cstheme="minorHAnsi" w:hint="cs"/>
          <w:rtl/>
          <w:lang w:bidi="ar-IQ"/>
        </w:rPr>
        <w:t>ات</w:t>
      </w:r>
      <w:r w:rsidRPr="006F0A4F">
        <w:rPr>
          <w:rFonts w:asciiTheme="minorHAnsi" w:hAnsiTheme="minorHAnsi" w:cstheme="minorHAnsi"/>
          <w:rtl/>
          <w:lang w:bidi="ar-IQ"/>
        </w:rPr>
        <w:t xml:space="preserve"> </w:t>
      </w:r>
      <w:r w:rsidRPr="006F0A4F">
        <w:rPr>
          <w:rFonts w:asciiTheme="minorHAnsi" w:hAnsiTheme="minorHAnsi" w:cstheme="minorHAnsi" w:hint="cs"/>
          <w:rtl/>
          <w:lang w:bidi="ar-IQ"/>
        </w:rPr>
        <w:t xml:space="preserve">الفيروسات </w:t>
      </w:r>
      <w:r w:rsidRPr="006F0A4F">
        <w:rPr>
          <w:rFonts w:asciiTheme="minorHAnsi" w:hAnsiTheme="minorHAnsi" w:cstheme="minorHAnsi" w:hint="cs"/>
          <w:lang w:bidi="ar-IQ"/>
        </w:rPr>
        <w:t>Lopinavir</w:t>
      </w:r>
      <w:r w:rsidRPr="006F0A4F">
        <w:rPr>
          <w:rFonts w:asciiTheme="minorHAnsi" w:hAnsiTheme="minorHAnsi" w:cstheme="minorHAnsi"/>
          <w:lang w:bidi="ar-IQ"/>
        </w:rPr>
        <w:t xml:space="preserve"> and Ritonavir</w:t>
      </w:r>
    </w:p>
    <w:p w14:paraId="50F5B548" w14:textId="425505E2" w:rsidR="000E64E8" w:rsidRPr="006F0A4F" w:rsidRDefault="000E64E8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 xml:space="preserve">مضادات الملاريا </w:t>
      </w:r>
      <w:r w:rsidR="0003082F" w:rsidRPr="006F0A4F">
        <w:rPr>
          <w:rFonts w:asciiTheme="minorHAnsi" w:hAnsiTheme="minorHAnsi" w:cstheme="minorHAnsi"/>
          <w:lang w:bidi="ar-IQ"/>
        </w:rPr>
        <w:t>C</w:t>
      </w:r>
      <w:r w:rsidRPr="006F0A4F">
        <w:rPr>
          <w:rFonts w:asciiTheme="minorHAnsi" w:hAnsiTheme="minorHAnsi" w:cstheme="minorHAnsi"/>
          <w:lang w:bidi="ar-IQ"/>
        </w:rPr>
        <w:t>hloroquine</w:t>
      </w:r>
      <w:r w:rsidR="0003082F" w:rsidRPr="006F0A4F">
        <w:rPr>
          <w:rFonts w:asciiTheme="minorHAnsi" w:hAnsiTheme="minorHAnsi" w:cstheme="minorHAnsi"/>
          <w:lang w:bidi="ar-IQ"/>
        </w:rPr>
        <w:t xml:space="preserve"> and</w:t>
      </w:r>
      <w:r w:rsidRPr="006F0A4F">
        <w:rPr>
          <w:rFonts w:asciiTheme="minorHAnsi" w:hAnsiTheme="minorHAnsi" w:cstheme="minorHAnsi"/>
          <w:lang w:bidi="ar-IQ"/>
        </w:rPr>
        <w:t xml:space="preserve">, </w:t>
      </w:r>
      <w:r w:rsidR="0003082F" w:rsidRPr="006F0A4F">
        <w:rPr>
          <w:rFonts w:asciiTheme="minorHAnsi" w:hAnsiTheme="minorHAnsi" w:cstheme="minorHAnsi"/>
          <w:lang w:bidi="ar-IQ"/>
        </w:rPr>
        <w:t>H</w:t>
      </w:r>
      <w:r w:rsidRPr="006F0A4F">
        <w:rPr>
          <w:rFonts w:asciiTheme="minorHAnsi" w:hAnsiTheme="minorHAnsi" w:cstheme="minorHAnsi"/>
          <w:lang w:bidi="ar-IQ"/>
        </w:rPr>
        <w:t>ydroxychloroquine</w:t>
      </w:r>
    </w:p>
    <w:p w14:paraId="054A7068" w14:textId="484D81C5" w:rsidR="00444F4B" w:rsidRDefault="000E64E8" w:rsidP="00444F4B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444F4B">
        <w:rPr>
          <w:rFonts w:asciiTheme="minorHAnsi" w:hAnsiTheme="minorHAnsi" w:cstheme="minorHAnsi"/>
          <w:rtl/>
          <w:lang w:bidi="ar-IQ"/>
        </w:rPr>
        <w:t xml:space="preserve">مثبطات </w:t>
      </w:r>
      <w:r w:rsidRPr="00444F4B">
        <w:rPr>
          <w:rFonts w:asciiTheme="minorHAnsi" w:hAnsiTheme="minorHAnsi" w:cstheme="minorHAnsi"/>
          <w:lang w:bidi="ar-IQ"/>
        </w:rPr>
        <w:t>IL6</w:t>
      </w:r>
      <w:r w:rsidRPr="00444F4B">
        <w:rPr>
          <w:rFonts w:asciiTheme="minorHAnsi" w:hAnsiTheme="minorHAnsi" w:cstheme="minorHAnsi"/>
          <w:rtl/>
          <w:lang w:bidi="ar-IQ"/>
        </w:rPr>
        <w:t xml:space="preserve"> </w:t>
      </w:r>
      <w:r w:rsidR="00444F4B" w:rsidRPr="00444F4B">
        <w:rPr>
          <w:rFonts w:asciiTheme="minorHAnsi" w:eastAsia="DejaVuSansCondensed" w:hAnsiTheme="minorHAnsi" w:cstheme="minorHAnsi"/>
        </w:rPr>
        <w:t>T</w:t>
      </w:r>
      <w:r w:rsidRPr="00444F4B">
        <w:rPr>
          <w:rFonts w:asciiTheme="minorHAnsi" w:eastAsia="DejaVuSansCondensed" w:hAnsiTheme="minorHAnsi" w:cstheme="minorHAnsi"/>
        </w:rPr>
        <w:t xml:space="preserve">ocilizumab, </w:t>
      </w:r>
      <w:r w:rsidR="00086C19" w:rsidRPr="00444F4B">
        <w:rPr>
          <w:rFonts w:asciiTheme="minorHAnsi" w:eastAsia="DejaVuSansCondensed" w:hAnsiTheme="minorHAnsi" w:cstheme="minorHAnsi"/>
        </w:rPr>
        <w:t>S</w:t>
      </w:r>
      <w:r w:rsidRPr="00444F4B">
        <w:rPr>
          <w:rFonts w:asciiTheme="minorHAnsi" w:eastAsia="DejaVuSansCondensed" w:hAnsiTheme="minorHAnsi" w:cstheme="minorHAnsi"/>
        </w:rPr>
        <w:t>arilumab</w:t>
      </w:r>
      <w:r w:rsidR="0003082F" w:rsidRPr="00444F4B">
        <w:rPr>
          <w:rFonts w:asciiTheme="minorHAnsi" w:eastAsia="DejaVuSansCondensed" w:hAnsiTheme="minorHAnsi" w:cstheme="minorHAnsi"/>
        </w:rPr>
        <w:t xml:space="preserve"> and</w:t>
      </w:r>
      <w:r w:rsidRPr="00444F4B">
        <w:rPr>
          <w:rFonts w:asciiTheme="minorHAnsi" w:eastAsia="DejaVuSansCondensed" w:hAnsiTheme="minorHAnsi" w:cstheme="minorHAnsi"/>
        </w:rPr>
        <w:t xml:space="preserve"> </w:t>
      </w:r>
      <w:r w:rsidR="00086C19" w:rsidRPr="00444F4B">
        <w:rPr>
          <w:rFonts w:asciiTheme="minorHAnsi" w:eastAsia="DejaVuSansCondensed" w:hAnsiTheme="minorHAnsi" w:cstheme="minorHAnsi"/>
        </w:rPr>
        <w:t>S</w:t>
      </w:r>
      <w:r w:rsidRPr="00444F4B">
        <w:rPr>
          <w:rFonts w:asciiTheme="minorHAnsi" w:eastAsia="DejaVuSansCondensed" w:hAnsiTheme="minorHAnsi" w:cstheme="minorHAnsi"/>
        </w:rPr>
        <w:t>iltuxima</w:t>
      </w:r>
      <w:r w:rsidR="00C54E30">
        <w:rPr>
          <w:rFonts w:asciiTheme="minorHAnsi" w:eastAsia="DejaVuSansCondensed" w:hAnsiTheme="minorHAnsi" w:cstheme="minorHAnsi"/>
        </w:rPr>
        <w:t>b</w:t>
      </w:r>
    </w:p>
    <w:p w14:paraId="762E6BD3" w14:textId="7E0447FB" w:rsidR="000E64E8" w:rsidRPr="00444F4B" w:rsidRDefault="000E64E8" w:rsidP="00444F4B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444F4B">
        <w:rPr>
          <w:rFonts w:asciiTheme="minorHAnsi" w:hAnsiTheme="minorHAnsi" w:cstheme="minorHAnsi"/>
          <w:lang w:bidi="ar-IQ"/>
        </w:rPr>
        <w:t>Bevacizumab</w:t>
      </w:r>
    </w:p>
    <w:p w14:paraId="6DEB795B" w14:textId="5A698F04" w:rsidR="000E64E8" w:rsidRPr="006F0A4F" w:rsidRDefault="000E64E8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مثبطات</w:t>
      </w:r>
      <w:r w:rsidR="0003082F" w:rsidRPr="006F0A4F">
        <w:rPr>
          <w:rFonts w:asciiTheme="minorHAnsi" w:hAnsiTheme="minorHAnsi" w:cstheme="minorHAnsi" w:hint="cs"/>
          <w:rtl/>
          <w:lang w:bidi="ar-IQ"/>
        </w:rPr>
        <w:t xml:space="preserve"> </w:t>
      </w:r>
      <w:r w:rsidR="0003082F" w:rsidRPr="006F0A4F">
        <w:rPr>
          <w:rFonts w:asciiTheme="minorHAnsi" w:hAnsiTheme="minorHAnsi" w:cstheme="minorHAnsi"/>
          <w:lang w:bidi="ar-IQ"/>
        </w:rPr>
        <w:t>JAK</w:t>
      </w:r>
      <w:r w:rsidR="0003082F" w:rsidRPr="006F0A4F">
        <w:rPr>
          <w:rFonts w:asciiTheme="minorHAnsi" w:hAnsiTheme="minorHAnsi" w:cstheme="minorHAnsi" w:hint="cs"/>
          <w:rtl/>
          <w:lang w:bidi="ar-JO"/>
        </w:rPr>
        <w:t>:</w:t>
      </w:r>
      <w:r w:rsidR="0003082F" w:rsidRPr="006F0A4F">
        <w:rPr>
          <w:rFonts w:asciiTheme="minorHAnsi" w:hAnsiTheme="minorHAnsi" w:cstheme="minorHAnsi"/>
          <w:lang w:bidi="ar-IQ"/>
        </w:rPr>
        <w:t xml:space="preserve"> T</w:t>
      </w:r>
      <w:r w:rsidRPr="006F0A4F">
        <w:rPr>
          <w:rFonts w:asciiTheme="minorHAnsi" w:hAnsiTheme="minorHAnsi" w:cstheme="minorHAnsi"/>
          <w:lang w:bidi="ar-IQ"/>
        </w:rPr>
        <w:t xml:space="preserve">ofacitinib, </w:t>
      </w:r>
      <w:r w:rsidR="0003082F" w:rsidRPr="006F0A4F">
        <w:rPr>
          <w:rFonts w:asciiTheme="minorHAnsi" w:hAnsiTheme="minorHAnsi" w:cstheme="minorHAnsi"/>
          <w:lang w:bidi="ar-IQ"/>
        </w:rPr>
        <w:t>B</w:t>
      </w:r>
      <w:r w:rsidRPr="006F0A4F">
        <w:rPr>
          <w:rFonts w:asciiTheme="minorHAnsi" w:hAnsiTheme="minorHAnsi" w:cstheme="minorHAnsi"/>
          <w:lang w:bidi="ar-IQ"/>
        </w:rPr>
        <w:t>aricitinib</w:t>
      </w:r>
      <w:r w:rsidR="0003082F" w:rsidRPr="006F0A4F">
        <w:rPr>
          <w:rFonts w:asciiTheme="minorHAnsi" w:hAnsiTheme="minorHAnsi" w:cstheme="minorHAnsi"/>
          <w:lang w:bidi="ar-IQ"/>
        </w:rPr>
        <w:t xml:space="preserve"> and</w:t>
      </w:r>
      <w:r w:rsidRPr="006F0A4F">
        <w:rPr>
          <w:rFonts w:asciiTheme="minorHAnsi" w:hAnsiTheme="minorHAnsi" w:cstheme="minorHAnsi"/>
          <w:lang w:bidi="ar-IQ"/>
        </w:rPr>
        <w:t xml:space="preserve"> </w:t>
      </w:r>
      <w:r w:rsidR="0003082F" w:rsidRPr="006F0A4F">
        <w:rPr>
          <w:rFonts w:asciiTheme="minorHAnsi" w:hAnsiTheme="minorHAnsi" w:cstheme="minorHAnsi"/>
          <w:lang w:bidi="ar-IQ"/>
        </w:rPr>
        <w:t>U</w:t>
      </w:r>
      <w:r w:rsidRPr="006F0A4F">
        <w:rPr>
          <w:rFonts w:asciiTheme="minorHAnsi" w:hAnsiTheme="minorHAnsi" w:cstheme="minorHAnsi"/>
          <w:lang w:bidi="ar-IQ"/>
        </w:rPr>
        <w:t>padacitinib</w:t>
      </w:r>
      <w:r w:rsidR="0003082F" w:rsidRPr="006F0A4F">
        <w:rPr>
          <w:rFonts w:asciiTheme="minorHAnsi" w:hAnsiTheme="minorHAnsi" w:cstheme="minorHAnsi"/>
          <w:lang w:val="fr-FR" w:bidi="ar-IQ"/>
        </w:rPr>
        <w:t xml:space="preserve"> </w:t>
      </w:r>
      <w:r w:rsidR="0003082F" w:rsidRPr="006F0A4F">
        <w:rPr>
          <w:rFonts w:asciiTheme="minorHAnsi" w:hAnsiTheme="minorHAnsi" w:cstheme="minorHAnsi"/>
          <w:lang w:bidi="ar-IQ"/>
        </w:rPr>
        <w:t xml:space="preserve"> </w:t>
      </w:r>
    </w:p>
    <w:p w14:paraId="7D9B9410" w14:textId="77777777" w:rsidR="000E64E8" w:rsidRPr="006F0A4F" w:rsidRDefault="000E64E8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 xml:space="preserve">مثبطات </w:t>
      </w:r>
      <w:r w:rsidRPr="006F0A4F">
        <w:rPr>
          <w:rFonts w:asciiTheme="minorHAnsi" w:hAnsiTheme="minorHAnsi" w:cstheme="minorHAnsi"/>
          <w:lang w:bidi="ar-IQ"/>
        </w:rPr>
        <w:t>Serpin</w:t>
      </w:r>
    </w:p>
    <w:p w14:paraId="3A7E2A16" w14:textId="77777777" w:rsidR="00C54E30" w:rsidRPr="00C54E30" w:rsidRDefault="00C54E30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C54E30">
        <w:rPr>
          <w:rFonts w:asciiTheme="minorHAnsi" w:hAnsiTheme="minorHAnsi" w:cstheme="minorHAnsi"/>
          <w:lang w:bidi="ar-IQ"/>
        </w:rPr>
        <w:t>C</w:t>
      </w:r>
      <w:r>
        <w:rPr>
          <w:rFonts w:ascii="Arial" w:hAnsi="Arial"/>
          <w:color w:val="666666"/>
          <w:sz w:val="20"/>
          <w:szCs w:val="20"/>
          <w:shd w:val="clear" w:color="auto" w:fill="FFFFFF"/>
        </w:rPr>
        <w:t>i</w:t>
      </w:r>
      <w:r w:rsidRPr="00C54E30">
        <w:rPr>
          <w:rFonts w:asciiTheme="minorHAnsi" w:hAnsiTheme="minorHAnsi" w:cstheme="minorHAnsi"/>
          <w:lang w:bidi="ar-IQ"/>
        </w:rPr>
        <w:t xml:space="preserve">clesonide </w:t>
      </w:r>
    </w:p>
    <w:p w14:paraId="1E01468D" w14:textId="0C5F2E41" w:rsidR="000E64E8" w:rsidRPr="006F0A4F" w:rsidRDefault="000E64E8" w:rsidP="00C54E30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 xml:space="preserve">الستيروئيدات </w:t>
      </w:r>
    </w:p>
    <w:p w14:paraId="31FC4B51" w14:textId="40188FAC" w:rsidR="000E64E8" w:rsidRPr="006F0A4F" w:rsidRDefault="00C54E30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 w:hint="cs"/>
          <w:rtl/>
          <w:lang w:bidi="ar-IQ"/>
        </w:rPr>
        <w:t>الغلوبولين</w:t>
      </w:r>
      <w:r w:rsidR="000E64E8" w:rsidRPr="006F0A4F">
        <w:rPr>
          <w:rFonts w:asciiTheme="minorHAnsi" w:hAnsiTheme="minorHAnsi" w:cstheme="minorHAnsi"/>
          <w:rtl/>
          <w:lang w:bidi="ar-IQ"/>
        </w:rPr>
        <w:t xml:space="preserve"> المناعي </w:t>
      </w:r>
      <w:r w:rsidR="000E64E8" w:rsidRPr="006F0A4F">
        <w:rPr>
          <w:rFonts w:asciiTheme="minorHAnsi" w:hAnsiTheme="minorHAnsi" w:cstheme="minorHAnsi"/>
          <w:lang w:bidi="ar-IQ"/>
        </w:rPr>
        <w:t>IVIG</w:t>
      </w:r>
    </w:p>
    <w:p w14:paraId="36E22FD4" w14:textId="77777777" w:rsidR="000E64E8" w:rsidRPr="006F0A4F" w:rsidRDefault="000E64E8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البلازما من المرضى الذين تم شفاؤهم</w:t>
      </w:r>
    </w:p>
    <w:p w14:paraId="1E51A3D8" w14:textId="1AFB024E" w:rsidR="000E64E8" w:rsidRPr="006F0A4F" w:rsidRDefault="006F0A4F" w:rsidP="0072134A">
      <w:pPr>
        <w:pStyle w:val="ListParagraph"/>
        <w:numPr>
          <w:ilvl w:val="0"/>
          <w:numId w:val="31"/>
        </w:numPr>
        <w:bidi/>
        <w:spacing w:after="0" w:line="240" w:lineRule="auto"/>
        <w:ind w:left="1800"/>
        <w:rPr>
          <w:rFonts w:asciiTheme="minorHAnsi" w:hAnsiTheme="minorHAnsi" w:cstheme="minorHAnsi"/>
          <w:lang w:bidi="ar-IQ"/>
        </w:rPr>
      </w:pPr>
      <w:r w:rsidRPr="006F0A4F">
        <w:rPr>
          <w:rFonts w:asciiTheme="minorHAnsi" w:hAnsiTheme="minorHAnsi" w:cstheme="minorHAnsi" w:hint="cs"/>
          <w:rtl/>
          <w:lang w:bidi="ar-IQ"/>
        </w:rPr>
        <w:t>أخرى</w:t>
      </w:r>
    </w:p>
    <w:p w14:paraId="52CE723F" w14:textId="77777777" w:rsidR="006F0A4F" w:rsidRPr="001452F5" w:rsidRDefault="006F0A4F" w:rsidP="001452F5">
      <w:pPr>
        <w:bidi/>
        <w:spacing w:after="0" w:line="240" w:lineRule="auto"/>
        <w:ind w:left="360"/>
        <w:contextualSpacing/>
        <w:rPr>
          <w:rFonts w:asciiTheme="minorHAnsi" w:hAnsiTheme="minorHAnsi" w:cstheme="minorHAnsi"/>
          <w:rtl/>
          <w:lang w:bidi="ar-IQ"/>
        </w:rPr>
      </w:pPr>
    </w:p>
    <w:p w14:paraId="603D8744" w14:textId="635409BA" w:rsidR="000E64E8" w:rsidRPr="00086BB6" w:rsidRDefault="000E64E8" w:rsidP="0072134A">
      <w:pPr>
        <w:numPr>
          <w:ilvl w:val="1"/>
          <w:numId w:val="18"/>
        </w:numPr>
        <w:bidi/>
        <w:spacing w:after="0" w:line="240" w:lineRule="auto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086BB6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علاج </w:t>
      </w:r>
      <w:r w:rsidR="00B70EFD" w:rsidRPr="00086BB6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مرض</w:t>
      </w:r>
      <w:r w:rsidR="00B70EFD" w:rsidRPr="00086BB6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JO"/>
        </w:rPr>
        <w:t xml:space="preserve"> كوفيد -</w:t>
      </w:r>
      <w:r w:rsidR="00B70EFD"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="00B70EFD"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</w:t>
      </w:r>
      <w:proofErr w:type="gramStart"/>
      <w:r w:rsidR="00B70EFD"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19</w:t>
      </w:r>
      <w:r w:rsidR="00B70EFD"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086BB6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>،</w:t>
      </w:r>
      <w:proofErr w:type="gramEnd"/>
      <w:r w:rsidRPr="00086BB6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ملاحظات إضافية/أخرى:</w:t>
      </w:r>
    </w:p>
    <w:p w14:paraId="337B36F6" w14:textId="77777777" w:rsidR="000E64E8" w:rsidRPr="003B5B5A" w:rsidRDefault="000E64E8" w:rsidP="00865A37">
      <w:pPr>
        <w:bidi/>
        <w:spacing w:after="0" w:line="240" w:lineRule="auto"/>
        <w:contextualSpacing/>
        <w:rPr>
          <w:rFonts w:asciiTheme="minorHAnsi" w:hAnsiTheme="minorHAnsi" w:cstheme="minorHAnsi"/>
          <w:sz w:val="28"/>
          <w:szCs w:val="28"/>
          <w:rtl/>
          <w:lang w:bidi="ar-IQ"/>
        </w:rPr>
      </w:pPr>
    </w:p>
    <w:p w14:paraId="18F84D7E" w14:textId="77777777" w:rsidR="000E64E8" w:rsidRPr="006A6A3A" w:rsidRDefault="000E64E8" w:rsidP="00D37E2C">
      <w:pPr>
        <w:bidi/>
        <w:spacing w:after="0" w:line="240" w:lineRule="auto"/>
        <w:ind w:left="1080"/>
        <w:contextualSpacing/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IQ"/>
        </w:rPr>
      </w:pPr>
      <w:r w:rsidRPr="006A6A3A"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IQ"/>
        </w:rPr>
        <w:t>ـــــــــــــــــــــــــــــــــــــــــــــــــــــــــــــــــــــــــــــــــــــــــــــــ</w:t>
      </w:r>
    </w:p>
    <w:p w14:paraId="04EDF9C1" w14:textId="77777777" w:rsidR="000E64E8" w:rsidRPr="00865A37" w:rsidRDefault="000E64E8" w:rsidP="0072134A">
      <w:pPr>
        <w:numPr>
          <w:ilvl w:val="0"/>
          <w:numId w:val="1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lastRenderedPageBreak/>
        <w:t>هل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val="fr-FR" w:bidi="ar-SY"/>
        </w:rPr>
        <w:t xml:space="preserve"> توفي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المريض؟</w:t>
      </w:r>
    </w:p>
    <w:p w14:paraId="389308C0" w14:textId="77777777" w:rsidR="000E64E8" w:rsidRPr="001452F5" w:rsidRDefault="000E64E8" w:rsidP="0072134A">
      <w:pPr>
        <w:pStyle w:val="ListParagraph"/>
        <w:numPr>
          <w:ilvl w:val="0"/>
          <w:numId w:val="33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1452F5">
        <w:rPr>
          <w:rFonts w:asciiTheme="minorHAnsi" w:hAnsiTheme="minorHAnsi" w:cstheme="minorHAnsi"/>
          <w:rtl/>
          <w:lang w:bidi="ar-IQ"/>
        </w:rPr>
        <w:t xml:space="preserve">نعم، </w:t>
      </w:r>
      <w:r w:rsidRPr="001452F5">
        <w:rPr>
          <w:rFonts w:asciiTheme="minorHAnsi" w:hAnsiTheme="minorHAnsi" w:cstheme="minorHAnsi"/>
          <w:rtl/>
          <w:lang w:val="fr-FR" w:bidi="ar-SY"/>
        </w:rPr>
        <w:t>توفي</w:t>
      </w:r>
    </w:p>
    <w:p w14:paraId="7BC38AF5" w14:textId="77777777" w:rsidR="000E64E8" w:rsidRPr="001452F5" w:rsidRDefault="000E64E8" w:rsidP="0072134A">
      <w:pPr>
        <w:pStyle w:val="ListParagraph"/>
        <w:numPr>
          <w:ilvl w:val="0"/>
          <w:numId w:val="33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1452F5">
        <w:rPr>
          <w:rFonts w:asciiTheme="minorHAnsi" w:hAnsiTheme="minorHAnsi" w:cstheme="minorHAnsi"/>
          <w:rtl/>
          <w:lang w:bidi="ar-IQ"/>
        </w:rPr>
        <w:t>لم يتوفّ أو الحالة الحيوية غير معروفة في الوقت الحالي</w:t>
      </w:r>
    </w:p>
    <w:p w14:paraId="17B6D7B6" w14:textId="77777777" w:rsidR="000E64E8" w:rsidRPr="003B5B5A" w:rsidRDefault="000E64E8" w:rsidP="00D37E2C">
      <w:pPr>
        <w:bidi/>
        <w:spacing w:after="0" w:line="240" w:lineRule="auto"/>
        <w:ind w:left="360"/>
        <w:contextualSpacing/>
        <w:rPr>
          <w:rFonts w:asciiTheme="minorHAnsi" w:hAnsiTheme="minorHAnsi" w:cstheme="minorHAnsi"/>
          <w:sz w:val="24"/>
          <w:szCs w:val="24"/>
          <w:rtl/>
          <w:lang w:bidi="ar-IQ"/>
        </w:rPr>
      </w:pPr>
    </w:p>
    <w:p w14:paraId="5C7E1A96" w14:textId="77777777" w:rsidR="000E64E8" w:rsidRPr="00865A37" w:rsidRDefault="000E64E8" w:rsidP="0072134A">
      <w:pPr>
        <w:numPr>
          <w:ilvl w:val="0"/>
          <w:numId w:val="1"/>
        </w:numPr>
        <w:bidi/>
        <w:spacing w:after="12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كان متوفيا</w:t>
      </w:r>
    </w:p>
    <w:p w14:paraId="56BBDC75" w14:textId="77777777" w:rsidR="00B70EFD" w:rsidRDefault="00B70EFD" w:rsidP="00D37E2C">
      <w:pPr>
        <w:bidi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  <w:lang w:bidi="ar-IQ"/>
        </w:rPr>
      </w:pPr>
    </w:p>
    <w:p w14:paraId="6CCED28B" w14:textId="034A5C19" w:rsidR="000E64E8" w:rsidRPr="006A6A3A" w:rsidRDefault="000E64E8" w:rsidP="00D37E2C">
      <w:pPr>
        <w:bidi/>
        <w:spacing w:after="0" w:line="240" w:lineRule="auto"/>
        <w:ind w:left="720"/>
        <w:contextualSpacing/>
        <w:rPr>
          <w:rFonts w:asciiTheme="minorHAnsi" w:hAnsiTheme="minorHAnsi" w:cstheme="minorHAnsi"/>
          <w:color w:val="A6A6A6" w:themeColor="background1" w:themeShade="A6"/>
          <w:rtl/>
          <w:lang w:bidi="ar-IQ"/>
        </w:rPr>
      </w:pPr>
      <w:r w:rsidRPr="006F0A4F">
        <w:rPr>
          <w:rFonts w:asciiTheme="minorHAnsi" w:hAnsiTheme="minorHAnsi" w:cstheme="minorHAnsi"/>
          <w:rtl/>
          <w:lang w:bidi="ar-IQ"/>
        </w:rPr>
        <w:t>العدد التقريبي للأيام من ظهور أعراض مرض كوفيد</w:t>
      </w:r>
      <w:r w:rsidRPr="006F0A4F">
        <w:rPr>
          <w:rFonts w:asciiTheme="minorHAnsi" w:hAnsiTheme="minorHAnsi" w:cstheme="minorHAnsi"/>
          <w:lang w:bidi="ar-IQ"/>
        </w:rPr>
        <w:t>-</w:t>
      </w:r>
      <w:r w:rsidRPr="006F0A4F">
        <w:rPr>
          <w:rFonts w:asciiTheme="minorHAnsi" w:eastAsia="Times New Roman" w:hAnsiTheme="minorHAnsi" w:cstheme="minorHAnsi"/>
          <w:b/>
          <w:bCs/>
          <w:rtl/>
        </w:rPr>
        <w:t xml:space="preserve"> </w:t>
      </w:r>
      <w:r w:rsidRPr="006F0A4F">
        <w:rPr>
          <w:rFonts w:asciiTheme="minorHAnsi" w:eastAsia="Times New Roman" w:hAnsiTheme="minorHAnsi" w:cstheme="minorHAnsi"/>
          <w:b/>
          <w:bCs/>
        </w:rPr>
        <w:t>COVID-19</w:t>
      </w:r>
      <w:r w:rsidRPr="006F0A4F">
        <w:rPr>
          <w:rFonts w:asciiTheme="minorHAnsi" w:eastAsia="Times New Roman" w:hAnsiTheme="minorHAnsi" w:cstheme="minorHAnsi"/>
          <w:b/>
          <w:bCs/>
          <w:rtl/>
        </w:rPr>
        <w:t>،</w:t>
      </w:r>
      <w:r w:rsidRPr="006F0A4F">
        <w:rPr>
          <w:rFonts w:asciiTheme="minorHAnsi" w:hAnsiTheme="minorHAnsi" w:cstheme="minorHAnsi"/>
          <w:rtl/>
          <w:lang w:bidi="ar-IQ"/>
        </w:rPr>
        <w:t xml:space="preserve"> حتى الوفاة: </w:t>
      </w:r>
      <w:r w:rsidRPr="006A6A3A">
        <w:rPr>
          <w:rFonts w:asciiTheme="minorHAnsi" w:hAnsiTheme="minorHAnsi" w:cstheme="minorHAnsi"/>
          <w:b/>
          <w:bCs/>
          <w:color w:val="A6A6A6" w:themeColor="background1" w:themeShade="A6"/>
          <w:rtl/>
          <w:lang w:bidi="ar-IQ"/>
        </w:rPr>
        <w:t>___________</w:t>
      </w:r>
    </w:p>
    <w:p w14:paraId="55700778" w14:textId="77777777" w:rsidR="000E64E8" w:rsidRPr="003B5B5A" w:rsidRDefault="000E64E8" w:rsidP="00D37E2C">
      <w:pPr>
        <w:bidi/>
        <w:spacing w:after="120" w:line="240" w:lineRule="auto"/>
        <w:ind w:left="720"/>
        <w:contextualSpacing/>
        <w:rPr>
          <w:rFonts w:asciiTheme="minorHAnsi" w:hAnsiTheme="minorHAnsi" w:cstheme="minorHAnsi"/>
          <w:sz w:val="28"/>
          <w:szCs w:val="28"/>
          <w:rtl/>
          <w:lang w:bidi="ar-IQ"/>
        </w:rPr>
      </w:pPr>
    </w:p>
    <w:p w14:paraId="45DB72DD" w14:textId="619FE680" w:rsidR="000E64E8" w:rsidRPr="00865A37" w:rsidRDefault="000E64E8" w:rsidP="0072134A">
      <w:pPr>
        <w:numPr>
          <w:ilvl w:val="0"/>
          <w:numId w:val="23"/>
        </w:numPr>
        <w:bidi/>
        <w:spacing w:after="120" w:line="240" w:lineRule="auto"/>
        <w:ind w:left="1080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لم يكن متوفيًا، هل تم اختفاء أعراض مرض كوفيد-</w:t>
      </w:r>
      <w:r w:rsidRPr="00865A3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865A3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="006A6A3A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865A3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للمريض وقت إعداد هذا التقرير؟</w:t>
      </w:r>
    </w:p>
    <w:p w14:paraId="0ED2742F" w14:textId="77777777" w:rsidR="000E64E8" w:rsidRPr="00D93530" w:rsidRDefault="000E64E8" w:rsidP="0072134A">
      <w:pPr>
        <w:pStyle w:val="ListParagraph"/>
        <w:numPr>
          <w:ilvl w:val="0"/>
          <w:numId w:val="32"/>
        </w:numPr>
        <w:bidi/>
        <w:spacing w:after="12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D93530">
        <w:rPr>
          <w:rFonts w:asciiTheme="minorHAnsi" w:hAnsiTheme="minorHAnsi" w:cstheme="minorHAnsi"/>
          <w:rtl/>
          <w:lang w:bidi="ar-IQ"/>
        </w:rPr>
        <w:t>نعم</w:t>
      </w:r>
    </w:p>
    <w:p w14:paraId="3ABFF821" w14:textId="77777777" w:rsidR="000E64E8" w:rsidRPr="00D93530" w:rsidRDefault="000E64E8" w:rsidP="0072134A">
      <w:pPr>
        <w:pStyle w:val="ListParagraph"/>
        <w:numPr>
          <w:ilvl w:val="0"/>
          <w:numId w:val="32"/>
        </w:numPr>
        <w:bidi/>
        <w:spacing w:after="12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D93530">
        <w:rPr>
          <w:rFonts w:asciiTheme="minorHAnsi" w:hAnsiTheme="minorHAnsi" w:cstheme="minorHAnsi"/>
          <w:rtl/>
          <w:lang w:bidi="ar-IQ"/>
        </w:rPr>
        <w:t>كلا</w:t>
      </w:r>
    </w:p>
    <w:p w14:paraId="719EE7A5" w14:textId="77777777" w:rsidR="000E64E8" w:rsidRPr="00D93530" w:rsidRDefault="000E64E8" w:rsidP="0072134A">
      <w:pPr>
        <w:pStyle w:val="ListParagraph"/>
        <w:numPr>
          <w:ilvl w:val="0"/>
          <w:numId w:val="32"/>
        </w:numPr>
        <w:bidi/>
        <w:spacing w:after="120" w:line="240" w:lineRule="auto"/>
        <w:ind w:left="1800"/>
        <w:rPr>
          <w:rFonts w:asciiTheme="minorHAnsi" w:hAnsiTheme="minorHAnsi" w:cstheme="minorHAnsi"/>
          <w:lang w:bidi="ar-IQ"/>
        </w:rPr>
      </w:pPr>
      <w:r w:rsidRPr="00D93530">
        <w:rPr>
          <w:rFonts w:asciiTheme="minorHAnsi" w:hAnsiTheme="minorHAnsi" w:cstheme="minorHAnsi"/>
          <w:rtl/>
          <w:lang w:bidi="ar-IQ"/>
        </w:rPr>
        <w:t>غير معروف</w:t>
      </w:r>
    </w:p>
    <w:p w14:paraId="7829A717" w14:textId="77777777" w:rsidR="000E64E8" w:rsidRPr="001452F5" w:rsidRDefault="000E64E8" w:rsidP="00D37E2C">
      <w:pPr>
        <w:bidi/>
        <w:spacing w:after="120" w:line="240" w:lineRule="auto"/>
        <w:ind w:left="1526"/>
        <w:contextualSpacing/>
        <w:rPr>
          <w:rFonts w:asciiTheme="minorHAnsi" w:hAnsiTheme="minorHAnsi" w:cstheme="minorHAnsi"/>
          <w:sz w:val="20"/>
          <w:szCs w:val="20"/>
          <w:u w:val="single"/>
          <w:lang w:bidi="ar-IQ"/>
        </w:rPr>
      </w:pPr>
    </w:p>
    <w:p w14:paraId="70FC0AD3" w14:textId="320B383A" w:rsidR="000E64E8" w:rsidRPr="001452F5" w:rsidRDefault="000E64E8" w:rsidP="0072134A">
      <w:pPr>
        <w:numPr>
          <w:ilvl w:val="0"/>
          <w:numId w:val="23"/>
        </w:numPr>
        <w:bidi/>
        <w:spacing w:after="120" w:line="240" w:lineRule="auto"/>
        <w:ind w:left="1080"/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</w:pPr>
      <w:r w:rsidRPr="001452F5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 xml:space="preserve">إذا كانت الإجابة بنعم، تم اختفاء أعراض المريض: العدد التقريبي للأيام من ظهور أعراض </w:t>
      </w:r>
      <w:r w:rsidR="00B70EFD" w:rsidRPr="001452F5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>مرض</w:t>
      </w:r>
      <w:r w:rsidR="00B70EFD" w:rsidRPr="001452F5">
        <w:rPr>
          <w:rFonts w:asciiTheme="minorHAnsi" w:hAnsiTheme="minorHAnsi" w:cstheme="minorHAnsi" w:hint="cs"/>
          <w:b/>
          <w:bCs/>
          <w:color w:val="2E74B5" w:themeColor="accent5" w:themeShade="BF"/>
          <w:rtl/>
          <w:lang w:bidi="ar-JO"/>
        </w:rPr>
        <w:t xml:space="preserve"> كوفيد -</w:t>
      </w:r>
      <w:r w:rsidR="00B70EFD" w:rsidRPr="001452F5">
        <w:rPr>
          <w:rFonts w:asciiTheme="minorHAnsi" w:eastAsia="Times New Roman" w:hAnsiTheme="minorHAnsi" w:cstheme="minorHAnsi"/>
          <w:b/>
          <w:bCs/>
          <w:color w:val="2E74B5" w:themeColor="accent5" w:themeShade="BF"/>
          <w:rtl/>
        </w:rPr>
        <w:t xml:space="preserve"> </w:t>
      </w:r>
      <w:r w:rsidR="00B70EFD" w:rsidRPr="001452F5">
        <w:rPr>
          <w:rFonts w:asciiTheme="minorHAnsi" w:eastAsia="Times New Roman" w:hAnsiTheme="minorHAnsi" w:cstheme="minorHAnsi"/>
          <w:b/>
          <w:bCs/>
          <w:color w:val="2E74B5" w:themeColor="accent5" w:themeShade="BF"/>
        </w:rPr>
        <w:t>COVID-</w:t>
      </w:r>
      <w:r w:rsidR="00865A37" w:rsidRPr="001452F5">
        <w:rPr>
          <w:rFonts w:asciiTheme="minorHAnsi" w:eastAsia="Times New Roman" w:hAnsiTheme="minorHAnsi" w:cstheme="minorHAnsi"/>
          <w:b/>
          <w:bCs/>
          <w:color w:val="2E74B5" w:themeColor="accent5" w:themeShade="BF"/>
        </w:rPr>
        <w:t>19</w:t>
      </w:r>
      <w:r w:rsidR="00865A37" w:rsidRPr="001452F5">
        <w:rPr>
          <w:rFonts w:asciiTheme="minorHAnsi" w:eastAsia="Times New Roman" w:hAnsiTheme="minorHAnsi" w:cstheme="minorHAnsi" w:hint="cs"/>
          <w:b/>
          <w:bCs/>
          <w:color w:val="2E74B5" w:themeColor="accent5" w:themeShade="BF"/>
          <w:rtl/>
        </w:rPr>
        <w:t>،</w:t>
      </w:r>
      <w:r w:rsidRPr="001452F5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 xml:space="preserve"> إلى الاختفاء</w:t>
      </w:r>
    </w:p>
    <w:p w14:paraId="10382908" w14:textId="77777777" w:rsidR="000E64E8" w:rsidRPr="00D37E2C" w:rsidRDefault="000E64E8" w:rsidP="00D37E2C">
      <w:pPr>
        <w:bidi/>
        <w:spacing w:after="120" w:line="240" w:lineRule="auto"/>
        <w:ind w:left="1440"/>
        <w:contextualSpacing/>
        <w:rPr>
          <w:rFonts w:asciiTheme="minorHAnsi" w:hAnsiTheme="minorHAnsi" w:cstheme="minorHAnsi"/>
          <w:b/>
          <w:bCs/>
          <w:color w:val="A6A6A6" w:themeColor="background1" w:themeShade="A6"/>
          <w:sz w:val="28"/>
          <w:szCs w:val="28"/>
          <w:rtl/>
          <w:lang w:bidi="ar-IQ"/>
        </w:rPr>
      </w:pPr>
      <w:r w:rsidRPr="00D37E2C">
        <w:rPr>
          <w:rFonts w:asciiTheme="minorHAnsi" w:hAnsiTheme="minorHAnsi" w:cstheme="minorHAnsi"/>
          <w:b/>
          <w:bCs/>
          <w:color w:val="A6A6A6" w:themeColor="background1" w:themeShade="A6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</w:t>
      </w:r>
    </w:p>
    <w:p w14:paraId="558ACC6E" w14:textId="77777777" w:rsidR="000E64E8" w:rsidRPr="003B5B5A" w:rsidRDefault="000E64E8" w:rsidP="00D37E2C">
      <w:pPr>
        <w:bidi/>
        <w:spacing w:after="120" w:line="240" w:lineRule="auto"/>
        <w:ind w:left="1440"/>
        <w:contextualSpacing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3B5B5A">
        <w:rPr>
          <w:rFonts w:asciiTheme="minorHAnsi" w:hAnsiTheme="minorHAnsi" w:cstheme="minorHAnsi"/>
          <w:sz w:val="24"/>
          <w:szCs w:val="24"/>
          <w:rtl/>
          <w:lang w:bidi="ar-IQ"/>
        </w:rPr>
        <w:t># عدد الأيام</w:t>
      </w:r>
    </w:p>
    <w:p w14:paraId="48D17E76" w14:textId="77777777" w:rsidR="000E64E8" w:rsidRPr="00B70EFD" w:rsidRDefault="000E64E8" w:rsidP="00D37E2C">
      <w:pPr>
        <w:bidi/>
        <w:spacing w:after="120" w:line="240" w:lineRule="auto"/>
        <w:ind w:left="720"/>
        <w:contextualSpacing/>
        <w:rPr>
          <w:rFonts w:asciiTheme="minorHAnsi" w:hAnsiTheme="minorHAnsi" w:cstheme="minorHAnsi"/>
          <w:sz w:val="24"/>
          <w:szCs w:val="24"/>
          <w:rtl/>
          <w:lang w:bidi="ar-IQ"/>
        </w:rPr>
      </w:pPr>
    </w:p>
    <w:p w14:paraId="27ED614A" w14:textId="77777777" w:rsidR="000E64E8" w:rsidRPr="00865A37" w:rsidRDefault="000E64E8" w:rsidP="0072134A">
      <w:pPr>
        <w:numPr>
          <w:ilvl w:val="0"/>
          <w:numId w:val="2"/>
        </w:numPr>
        <w:bidi/>
        <w:spacing w:after="120" w:line="240" w:lineRule="auto"/>
        <w:ind w:left="1080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كان متوفيا أو الأعراض اختفت: هل كان المريض في المستشفى أثناء فترة المرض؟</w:t>
      </w:r>
    </w:p>
    <w:p w14:paraId="58BA275A" w14:textId="77777777" w:rsidR="000E64E8" w:rsidRPr="003B5B5A" w:rsidRDefault="000E64E8" w:rsidP="0072134A">
      <w:pPr>
        <w:pStyle w:val="ListParagraph"/>
        <w:numPr>
          <w:ilvl w:val="1"/>
          <w:numId w:val="39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3B5B5A">
        <w:rPr>
          <w:rFonts w:asciiTheme="minorHAnsi" w:hAnsiTheme="minorHAnsi" w:cstheme="minorHAnsi"/>
          <w:sz w:val="24"/>
          <w:szCs w:val="24"/>
          <w:rtl/>
          <w:lang w:bidi="ar-IQ"/>
        </w:rPr>
        <w:t>نعم</w:t>
      </w:r>
    </w:p>
    <w:p w14:paraId="78848EDE" w14:textId="77777777" w:rsidR="000E64E8" w:rsidRPr="003B5B5A" w:rsidRDefault="000E64E8" w:rsidP="0072134A">
      <w:pPr>
        <w:pStyle w:val="ListParagraph"/>
        <w:numPr>
          <w:ilvl w:val="1"/>
          <w:numId w:val="39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3B5B5A">
        <w:rPr>
          <w:rFonts w:asciiTheme="minorHAnsi" w:hAnsiTheme="minorHAnsi" w:cstheme="minorHAnsi"/>
          <w:sz w:val="24"/>
          <w:szCs w:val="24"/>
          <w:rtl/>
          <w:lang w:bidi="ar-IQ"/>
        </w:rPr>
        <w:t>كلا</w:t>
      </w:r>
    </w:p>
    <w:p w14:paraId="1069DF6D" w14:textId="77777777" w:rsidR="000E64E8" w:rsidRPr="003B5B5A" w:rsidRDefault="000E64E8" w:rsidP="0072134A">
      <w:pPr>
        <w:pStyle w:val="ListParagraph"/>
        <w:numPr>
          <w:ilvl w:val="1"/>
          <w:numId w:val="39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lang w:bidi="ar-IQ"/>
        </w:rPr>
      </w:pPr>
      <w:r w:rsidRPr="003B5B5A">
        <w:rPr>
          <w:rFonts w:asciiTheme="minorHAnsi" w:hAnsiTheme="minorHAnsi" w:cstheme="minorHAnsi"/>
          <w:sz w:val="24"/>
          <w:szCs w:val="24"/>
          <w:rtl/>
          <w:lang w:bidi="ar-IQ"/>
        </w:rPr>
        <w:t>غير معروف</w:t>
      </w:r>
    </w:p>
    <w:p w14:paraId="48AD06FA" w14:textId="77777777" w:rsidR="000E64E8" w:rsidRPr="006F0A4F" w:rsidRDefault="000E64E8" w:rsidP="00D37E2C">
      <w:pPr>
        <w:bidi/>
        <w:spacing w:after="0" w:line="240" w:lineRule="auto"/>
        <w:ind w:left="295"/>
        <w:contextualSpacing/>
        <w:rPr>
          <w:rFonts w:asciiTheme="minorHAnsi" w:hAnsiTheme="minorHAnsi" w:cstheme="minorHAnsi"/>
          <w:rtl/>
          <w:lang w:bidi="ar-IQ"/>
        </w:rPr>
      </w:pPr>
    </w:p>
    <w:p w14:paraId="30F18F5F" w14:textId="77777777" w:rsidR="000E64E8" w:rsidRPr="006F0A4F" w:rsidRDefault="000E64E8" w:rsidP="0072134A">
      <w:pPr>
        <w:numPr>
          <w:ilvl w:val="0"/>
          <w:numId w:val="2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لم يدخل المستشفى: هل احتاج المريض إلى أي تدخلات طبية؟</w:t>
      </w:r>
      <w:r w:rsidRPr="00865A37">
        <w:rPr>
          <w:rFonts w:asciiTheme="minorHAnsi" w:hAnsiTheme="minorHAnsi" w:cstheme="minorHAnsi"/>
          <w:color w:val="2E74B5" w:themeColor="accent5" w:themeShade="BF"/>
          <w:sz w:val="24"/>
          <w:szCs w:val="24"/>
          <w:rtl/>
          <w:lang w:bidi="ar-IQ"/>
        </w:rPr>
        <w:t xml:space="preserve">  </w:t>
      </w:r>
      <w:r w:rsidRPr="006F0A4F">
        <w:rPr>
          <w:rFonts w:asciiTheme="minorHAnsi" w:hAnsiTheme="minorHAnsi" w:cstheme="minorHAnsi"/>
          <w:sz w:val="24"/>
          <w:szCs w:val="24"/>
          <w:rtl/>
          <w:lang w:bidi="ar-IQ"/>
        </w:rPr>
        <w:t>(على سبيل المثال، الأكسجين الاضافي)</w:t>
      </w:r>
    </w:p>
    <w:p w14:paraId="3E15EE3A" w14:textId="77777777" w:rsidR="000E64E8" w:rsidRPr="00B70EFD" w:rsidRDefault="000E64E8" w:rsidP="0072134A">
      <w:pPr>
        <w:pStyle w:val="ListParagraph"/>
        <w:numPr>
          <w:ilvl w:val="0"/>
          <w:numId w:val="40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B70EFD">
        <w:rPr>
          <w:rFonts w:asciiTheme="minorHAnsi" w:hAnsiTheme="minorHAnsi" w:cstheme="minorHAnsi"/>
          <w:sz w:val="24"/>
          <w:szCs w:val="24"/>
          <w:rtl/>
          <w:lang w:bidi="ar-IQ"/>
        </w:rPr>
        <w:t xml:space="preserve">نعم </w:t>
      </w:r>
    </w:p>
    <w:p w14:paraId="6A61022E" w14:textId="77777777" w:rsidR="000E64E8" w:rsidRPr="00B70EFD" w:rsidRDefault="000E64E8" w:rsidP="0072134A">
      <w:pPr>
        <w:pStyle w:val="ListParagraph"/>
        <w:numPr>
          <w:ilvl w:val="0"/>
          <w:numId w:val="40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B70EFD">
        <w:rPr>
          <w:rFonts w:asciiTheme="minorHAnsi" w:hAnsiTheme="minorHAnsi" w:cstheme="minorHAnsi"/>
          <w:sz w:val="24"/>
          <w:szCs w:val="24"/>
          <w:rtl/>
          <w:lang w:bidi="ar-IQ"/>
        </w:rPr>
        <w:t>كلا</w:t>
      </w:r>
    </w:p>
    <w:p w14:paraId="269D9A1F" w14:textId="77777777" w:rsidR="000E64E8" w:rsidRPr="00B70EFD" w:rsidRDefault="000E64E8" w:rsidP="0072134A">
      <w:pPr>
        <w:pStyle w:val="ListParagraph"/>
        <w:numPr>
          <w:ilvl w:val="0"/>
          <w:numId w:val="40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  <w:lang w:bidi="ar-IQ"/>
        </w:rPr>
      </w:pPr>
      <w:r w:rsidRPr="00B70EFD">
        <w:rPr>
          <w:rFonts w:asciiTheme="minorHAnsi" w:hAnsiTheme="minorHAnsi" w:cstheme="minorHAnsi"/>
          <w:sz w:val="24"/>
          <w:szCs w:val="24"/>
          <w:rtl/>
          <w:lang w:bidi="ar-IQ"/>
        </w:rPr>
        <w:t>غير معروف</w:t>
      </w:r>
    </w:p>
    <w:p w14:paraId="072E50F6" w14:textId="77777777" w:rsidR="000E64E8" w:rsidRPr="00D93530" w:rsidRDefault="000E64E8" w:rsidP="00086BB6">
      <w:pPr>
        <w:pStyle w:val="ListParagraph"/>
        <w:bidi/>
        <w:spacing w:after="0" w:line="240" w:lineRule="auto"/>
        <w:ind w:left="1440"/>
        <w:rPr>
          <w:rFonts w:asciiTheme="minorHAnsi" w:hAnsiTheme="minorHAnsi" w:cstheme="minorHAnsi"/>
          <w:rtl/>
          <w:lang w:bidi="ar-IQ"/>
        </w:rPr>
      </w:pPr>
    </w:p>
    <w:p w14:paraId="16E49B9A" w14:textId="77777777" w:rsidR="000E64E8" w:rsidRPr="00865A37" w:rsidRDefault="000E64E8" w:rsidP="0072134A">
      <w:pPr>
        <w:numPr>
          <w:ilvl w:val="0"/>
          <w:numId w:val="3"/>
        </w:numPr>
        <w:bidi/>
        <w:spacing w:after="0" w:line="240" w:lineRule="auto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إذا تم دخول المستشفى: ما كان أقصى مستوى الرعاية 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val="fr-FR" w:bidi="ar-SY"/>
        </w:rPr>
        <w:t>المتطلبة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أثناء المرض؟</w:t>
      </w:r>
    </w:p>
    <w:p w14:paraId="5B321931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>لم يتطلب الأكسجين الاضافي</w:t>
      </w:r>
    </w:p>
    <w:p w14:paraId="2BFD5A1F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>تطلب الأكسجين الاضافي</w:t>
      </w:r>
    </w:p>
    <w:p w14:paraId="317731A0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>تطلب اجهزة التنفس الاصطناعي غير الجائرة أو أجهزة الأكسجين عالية التدفق</w:t>
      </w:r>
    </w:p>
    <w:p w14:paraId="44B7A336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 xml:space="preserve">تطلب اجهزة التنفس الاصطناعي الجائرة أو </w:t>
      </w:r>
      <w:r w:rsidRPr="00B70EFD">
        <w:rPr>
          <w:rFonts w:asciiTheme="minorHAnsi" w:hAnsiTheme="minorHAnsi" w:cstheme="minorHAnsi"/>
          <w:lang w:bidi="ar-IQ"/>
        </w:rPr>
        <w:t>ECMO</w:t>
      </w:r>
    </w:p>
    <w:p w14:paraId="53FD3186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0" w:line="240" w:lineRule="auto"/>
        <w:ind w:left="1800"/>
        <w:rPr>
          <w:rFonts w:asciiTheme="minorHAnsi" w:hAnsiTheme="minorHAnsi" w:cstheme="minorHAnsi"/>
          <w:rtl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>تطلب التنفس الاصطناعي، ولكن النوع غير معروف</w:t>
      </w:r>
    </w:p>
    <w:p w14:paraId="3361B287" w14:textId="77777777" w:rsidR="000E64E8" w:rsidRPr="00B70EFD" w:rsidRDefault="000E64E8" w:rsidP="0072134A">
      <w:pPr>
        <w:pStyle w:val="ListParagraph"/>
        <w:numPr>
          <w:ilvl w:val="0"/>
          <w:numId w:val="41"/>
        </w:numPr>
        <w:bidi/>
        <w:spacing w:after="120" w:line="240" w:lineRule="auto"/>
        <w:ind w:left="1800"/>
        <w:rPr>
          <w:rFonts w:asciiTheme="minorHAnsi" w:hAnsiTheme="minorHAnsi" w:cstheme="minorHAnsi"/>
          <w:lang w:bidi="ar-IQ"/>
        </w:rPr>
      </w:pPr>
      <w:r w:rsidRPr="00B70EFD">
        <w:rPr>
          <w:rFonts w:asciiTheme="minorHAnsi" w:hAnsiTheme="minorHAnsi" w:cstheme="minorHAnsi"/>
          <w:rtl/>
          <w:lang w:bidi="ar-IQ"/>
        </w:rPr>
        <w:t>التداخلات غير معروفة</w:t>
      </w:r>
    </w:p>
    <w:p w14:paraId="460ABE82" w14:textId="77777777" w:rsidR="000E64E8" w:rsidRPr="00B70EFD" w:rsidRDefault="000E64E8" w:rsidP="00D37E2C">
      <w:pPr>
        <w:pStyle w:val="ListParagraph"/>
        <w:bidi/>
        <w:spacing w:after="120" w:line="240" w:lineRule="auto"/>
        <w:ind w:left="1080"/>
        <w:rPr>
          <w:rFonts w:asciiTheme="minorHAnsi" w:hAnsiTheme="minorHAnsi" w:cstheme="minorHAnsi"/>
          <w:rtl/>
          <w:lang w:bidi="ar-IQ"/>
        </w:rPr>
      </w:pPr>
    </w:p>
    <w:p w14:paraId="253B566C" w14:textId="5312689D" w:rsidR="000E64E8" w:rsidRPr="00865A37" w:rsidRDefault="000E64E8" w:rsidP="0072134A">
      <w:pPr>
        <w:numPr>
          <w:ilvl w:val="0"/>
          <w:numId w:val="24"/>
        </w:numPr>
        <w:bidi/>
        <w:spacing w:after="120" w:line="240" w:lineRule="auto"/>
        <w:ind w:left="1080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</w:pP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>إذا لم تختف الأعراض: العدد التقريبي للأيام منذ ظهور أعراض مرض</w:t>
      </w:r>
      <w:r w:rsidR="00B70EFD" w:rsidRPr="00865A37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كوفيد -</w:t>
      </w:r>
      <w:r w:rsidRPr="00865A3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865A3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865A37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t xml:space="preserve"> (حتى اليوم).</w:t>
      </w:r>
    </w:p>
    <w:p w14:paraId="706F34DD" w14:textId="77777777" w:rsidR="000E64E8" w:rsidRPr="003B5B5A" w:rsidRDefault="000E64E8" w:rsidP="00D37E2C">
      <w:pPr>
        <w:bidi/>
        <w:spacing w:before="120" w:after="120" w:line="240" w:lineRule="auto"/>
        <w:ind w:left="720"/>
        <w:contextualSpacing/>
        <w:rPr>
          <w:rFonts w:asciiTheme="minorHAnsi" w:hAnsiTheme="minorHAnsi" w:cstheme="minorHAnsi"/>
          <w:sz w:val="28"/>
          <w:szCs w:val="28"/>
          <w:rtl/>
          <w:lang w:bidi="ar-IQ"/>
        </w:rPr>
      </w:pPr>
    </w:p>
    <w:p w14:paraId="754BF4FF" w14:textId="77777777" w:rsidR="000E64E8" w:rsidRPr="00D93530" w:rsidRDefault="000E64E8" w:rsidP="00D37E2C">
      <w:pPr>
        <w:bidi/>
        <w:spacing w:before="120" w:after="120" w:line="120" w:lineRule="auto"/>
        <w:ind w:left="720"/>
        <w:contextualSpacing/>
        <w:rPr>
          <w:rFonts w:asciiTheme="minorHAnsi" w:hAnsiTheme="minorHAnsi" w:cstheme="minorHAnsi"/>
          <w:b/>
          <w:bCs/>
          <w:color w:val="A6A6A6" w:themeColor="background1" w:themeShade="A6"/>
          <w:sz w:val="28"/>
          <w:szCs w:val="28"/>
          <w:rtl/>
          <w:lang w:bidi="ar-IQ"/>
        </w:rPr>
      </w:pPr>
      <w:r w:rsidRPr="003B5B5A">
        <w:rPr>
          <w:rFonts w:asciiTheme="minorHAnsi" w:hAnsiTheme="minorHAnsi" w:cstheme="minorHAnsi"/>
          <w:sz w:val="28"/>
          <w:szCs w:val="28"/>
          <w:rtl/>
          <w:lang w:bidi="ar-IQ"/>
        </w:rPr>
        <w:t>ــ</w:t>
      </w:r>
      <w:r w:rsidRPr="00D93530">
        <w:rPr>
          <w:rFonts w:asciiTheme="minorHAnsi" w:hAnsiTheme="minorHAnsi" w:cstheme="minorHAnsi"/>
          <w:b/>
          <w:bCs/>
          <w:color w:val="A6A6A6" w:themeColor="background1" w:themeShade="A6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</w:t>
      </w:r>
    </w:p>
    <w:p w14:paraId="7E02DE6F" w14:textId="77777777" w:rsidR="000E64E8" w:rsidRPr="003B5B5A" w:rsidRDefault="000E64E8" w:rsidP="00D37E2C">
      <w:pPr>
        <w:bidi/>
        <w:spacing w:before="120" w:after="120" w:line="120" w:lineRule="auto"/>
        <w:ind w:left="720"/>
        <w:contextualSpacing/>
        <w:rPr>
          <w:rFonts w:asciiTheme="minorHAnsi" w:hAnsiTheme="minorHAnsi" w:cstheme="minorHAnsi"/>
          <w:sz w:val="28"/>
          <w:szCs w:val="28"/>
          <w:lang w:bidi="ar-IQ"/>
        </w:rPr>
      </w:pPr>
      <w:r w:rsidRPr="003B5B5A">
        <w:rPr>
          <w:rFonts w:asciiTheme="minorHAnsi" w:hAnsiTheme="minorHAnsi" w:cstheme="minorHAnsi"/>
          <w:sz w:val="28"/>
          <w:szCs w:val="28"/>
          <w:rtl/>
          <w:lang w:bidi="ar-IQ"/>
        </w:rPr>
        <w:t>عدد الأيام</w:t>
      </w:r>
    </w:p>
    <w:p w14:paraId="4F1C35A5" w14:textId="71703600" w:rsidR="000E64E8" w:rsidRPr="00086BB6" w:rsidRDefault="000E64E8" w:rsidP="00865A37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24"/>
          <w:szCs w:val="24"/>
          <w:lang w:bidi="ar-IQ"/>
        </w:rPr>
      </w:pPr>
    </w:p>
    <w:p w14:paraId="78D49548" w14:textId="4BCC70CF" w:rsidR="001452F5" w:rsidRDefault="001452F5" w:rsidP="001452F5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24"/>
          <w:szCs w:val="24"/>
          <w:rtl/>
          <w:lang w:bidi="ar-IQ"/>
        </w:rPr>
      </w:pPr>
    </w:p>
    <w:p w14:paraId="7D108CF0" w14:textId="77777777" w:rsidR="00086BB6" w:rsidRPr="00086BB6" w:rsidRDefault="00086BB6" w:rsidP="00086BB6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24"/>
          <w:szCs w:val="24"/>
          <w:lang w:bidi="ar-IQ"/>
        </w:rPr>
      </w:pPr>
    </w:p>
    <w:p w14:paraId="0700CD4C" w14:textId="77777777" w:rsidR="000E64E8" w:rsidRPr="003C1859" w:rsidRDefault="000E64E8" w:rsidP="0072134A">
      <w:pPr>
        <w:numPr>
          <w:ilvl w:val="0"/>
          <w:numId w:val="4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</w:pPr>
      <w:r w:rsidRPr="001452F5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IQ"/>
        </w:rPr>
        <w:lastRenderedPageBreak/>
        <w:t xml:space="preserve">إذا لم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 xml:space="preserve">تختف الأعراض: هل تم إدخال المريض إلى المستشفى أثناء المرض؟ </w:t>
      </w:r>
    </w:p>
    <w:p w14:paraId="44D09508" w14:textId="77777777" w:rsidR="000E64E8" w:rsidRPr="003C1859" w:rsidRDefault="000E64E8" w:rsidP="0072134A">
      <w:pPr>
        <w:pStyle w:val="ListParagraph"/>
        <w:numPr>
          <w:ilvl w:val="1"/>
          <w:numId w:val="34"/>
        </w:numPr>
        <w:bidi/>
        <w:spacing w:after="0" w:line="240" w:lineRule="auto"/>
        <w:ind w:left="2160"/>
        <w:rPr>
          <w:rFonts w:asciiTheme="minorHAnsi" w:hAnsiTheme="minorHAnsi" w:cstheme="minorHAnsi"/>
          <w:rtl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>نعم</w:t>
      </w:r>
    </w:p>
    <w:p w14:paraId="10F22522" w14:textId="77777777" w:rsidR="000E64E8" w:rsidRPr="003C1859" w:rsidRDefault="000E64E8" w:rsidP="0072134A">
      <w:pPr>
        <w:pStyle w:val="ListParagraph"/>
        <w:numPr>
          <w:ilvl w:val="1"/>
          <w:numId w:val="34"/>
        </w:numPr>
        <w:tabs>
          <w:tab w:val="right" w:pos="1620"/>
        </w:tabs>
        <w:bidi/>
        <w:spacing w:after="0" w:line="240" w:lineRule="auto"/>
        <w:ind w:left="2160"/>
        <w:rPr>
          <w:rFonts w:asciiTheme="minorHAnsi" w:hAnsiTheme="minorHAnsi" w:cstheme="minorHAnsi"/>
          <w:rtl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>كلا</w:t>
      </w:r>
    </w:p>
    <w:p w14:paraId="348738EF" w14:textId="77777777" w:rsidR="000E64E8" w:rsidRPr="003C1859" w:rsidRDefault="000E64E8" w:rsidP="0072134A">
      <w:pPr>
        <w:pStyle w:val="ListParagraph"/>
        <w:numPr>
          <w:ilvl w:val="1"/>
          <w:numId w:val="34"/>
        </w:numPr>
        <w:bidi/>
        <w:spacing w:after="0" w:line="240" w:lineRule="auto"/>
        <w:ind w:left="2160"/>
        <w:rPr>
          <w:rFonts w:asciiTheme="minorHAnsi" w:hAnsiTheme="minorHAnsi" w:cstheme="minorHAnsi"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>غير معروف</w:t>
      </w:r>
    </w:p>
    <w:p w14:paraId="429FE96A" w14:textId="77777777" w:rsidR="000E64E8" w:rsidRPr="00D93530" w:rsidRDefault="000E64E8" w:rsidP="00D37E2C">
      <w:pPr>
        <w:pStyle w:val="ListParagraph"/>
        <w:bidi/>
        <w:spacing w:after="0" w:line="240" w:lineRule="auto"/>
        <w:ind w:left="1800" w:hanging="360"/>
        <w:rPr>
          <w:rFonts w:asciiTheme="minorHAnsi" w:hAnsiTheme="minorHAnsi" w:cstheme="minorHAnsi"/>
          <w:sz w:val="20"/>
          <w:szCs w:val="20"/>
          <w:rtl/>
          <w:lang w:bidi="ar-IQ"/>
        </w:rPr>
      </w:pPr>
    </w:p>
    <w:p w14:paraId="0BCA5104" w14:textId="77777777" w:rsidR="000E64E8" w:rsidRPr="003C1859" w:rsidRDefault="000E64E8" w:rsidP="0072134A">
      <w:pPr>
        <w:numPr>
          <w:ilvl w:val="0"/>
          <w:numId w:val="4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rtl/>
          <w:lang w:bidi="ar-IQ"/>
        </w:rPr>
      </w:pP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>إذا لم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lang w:bidi="ar-IQ"/>
        </w:rPr>
        <w:t xml:space="preserve">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>تختف الأعراض ولم يتم الدخول إلى المستشفى: هل احتاج المريض إلى أي تد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val="fr-FR" w:bidi="ar-SY"/>
        </w:rPr>
        <w:t>ا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>خلات طبية حتى الآن؟</w:t>
      </w:r>
      <w:r w:rsidRPr="003C1859">
        <w:rPr>
          <w:rFonts w:asciiTheme="minorHAnsi" w:hAnsiTheme="minorHAnsi" w:cstheme="minorHAnsi"/>
          <w:color w:val="2E74B5" w:themeColor="accent5" w:themeShade="BF"/>
          <w:rtl/>
          <w:lang w:bidi="ar-IQ"/>
        </w:rPr>
        <w:t xml:space="preserve">  </w:t>
      </w:r>
      <w:r w:rsidRPr="003C1859">
        <w:rPr>
          <w:rFonts w:asciiTheme="minorHAnsi" w:hAnsiTheme="minorHAnsi" w:cstheme="minorHAnsi"/>
          <w:rtl/>
          <w:lang w:bidi="ar-IQ"/>
        </w:rPr>
        <w:t xml:space="preserve">(على سبيل المثال، الأكسجين الاضافي) </w:t>
      </w:r>
    </w:p>
    <w:p w14:paraId="6B92C132" w14:textId="77777777" w:rsidR="000E64E8" w:rsidRPr="003C1859" w:rsidRDefault="000E64E8" w:rsidP="0072134A">
      <w:pPr>
        <w:pStyle w:val="ListParagraph"/>
        <w:numPr>
          <w:ilvl w:val="0"/>
          <w:numId w:val="35"/>
        </w:numPr>
        <w:bidi/>
        <w:spacing w:after="0" w:line="240" w:lineRule="auto"/>
        <w:ind w:left="2160"/>
        <w:rPr>
          <w:rFonts w:asciiTheme="minorHAnsi" w:hAnsiTheme="minorHAnsi" w:cstheme="minorHAnsi"/>
          <w:rtl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 xml:space="preserve">نعم </w:t>
      </w:r>
    </w:p>
    <w:p w14:paraId="780A8496" w14:textId="77777777" w:rsidR="000E64E8" w:rsidRPr="003C1859" w:rsidRDefault="000E64E8" w:rsidP="0072134A">
      <w:pPr>
        <w:pStyle w:val="ListParagraph"/>
        <w:numPr>
          <w:ilvl w:val="0"/>
          <w:numId w:val="35"/>
        </w:numPr>
        <w:bidi/>
        <w:spacing w:after="120" w:line="240" w:lineRule="auto"/>
        <w:ind w:left="2160"/>
        <w:rPr>
          <w:rFonts w:asciiTheme="minorHAnsi" w:hAnsiTheme="minorHAnsi" w:cstheme="minorHAnsi"/>
          <w:rtl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>كلا</w:t>
      </w:r>
    </w:p>
    <w:p w14:paraId="468D5E36" w14:textId="77777777" w:rsidR="000E64E8" w:rsidRPr="003C1859" w:rsidRDefault="000E64E8" w:rsidP="0072134A">
      <w:pPr>
        <w:pStyle w:val="ListParagraph"/>
        <w:numPr>
          <w:ilvl w:val="0"/>
          <w:numId w:val="35"/>
        </w:numPr>
        <w:bidi/>
        <w:spacing w:after="120" w:line="240" w:lineRule="auto"/>
        <w:ind w:left="2160"/>
        <w:rPr>
          <w:rFonts w:asciiTheme="minorHAnsi" w:hAnsiTheme="minorHAnsi" w:cstheme="minorHAnsi"/>
          <w:lang w:bidi="ar-IQ"/>
        </w:rPr>
      </w:pPr>
      <w:r w:rsidRPr="003C1859">
        <w:rPr>
          <w:rFonts w:asciiTheme="minorHAnsi" w:hAnsiTheme="minorHAnsi" w:cstheme="minorHAnsi"/>
          <w:rtl/>
          <w:lang w:bidi="ar-IQ"/>
        </w:rPr>
        <w:t>غير معروف</w:t>
      </w:r>
    </w:p>
    <w:p w14:paraId="386410DD" w14:textId="77777777" w:rsidR="000E64E8" w:rsidRPr="00D37E2C" w:rsidRDefault="000E64E8" w:rsidP="00D37E2C">
      <w:pPr>
        <w:pStyle w:val="ListParagraph"/>
        <w:bidi/>
        <w:spacing w:after="120" w:line="240" w:lineRule="auto"/>
        <w:ind w:left="1440"/>
        <w:rPr>
          <w:rFonts w:asciiTheme="minorHAnsi" w:hAnsiTheme="minorHAnsi" w:cstheme="minorHAnsi"/>
          <w:sz w:val="20"/>
          <w:szCs w:val="20"/>
          <w:lang w:bidi="ar-IQ"/>
        </w:rPr>
      </w:pPr>
    </w:p>
    <w:p w14:paraId="71E7C08E" w14:textId="77777777" w:rsidR="000E64E8" w:rsidRPr="003C1859" w:rsidRDefault="000E64E8" w:rsidP="0072134A">
      <w:pPr>
        <w:numPr>
          <w:ilvl w:val="0"/>
          <w:numId w:val="5"/>
        </w:numPr>
        <w:bidi/>
        <w:spacing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rtl/>
        </w:rPr>
      </w:pP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إذا لم تُشفَ الأعراض وتم الإدخال إلى المستشفى: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 xml:space="preserve">ما كان أقصى مستوى الرعاية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val="fr-FR" w:bidi="ar-SY"/>
        </w:rPr>
        <w:t>المتطلبة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  <w:lang w:bidi="ar-IQ"/>
        </w:rPr>
        <w:t xml:space="preserve">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rtl/>
        </w:rPr>
        <w:t>أثناء فترة المرض؟</w:t>
      </w:r>
    </w:p>
    <w:p w14:paraId="62D2F25B" w14:textId="5354C70B" w:rsidR="000E64E8" w:rsidRPr="003C1859" w:rsidRDefault="000E64E8" w:rsidP="0072134A">
      <w:pPr>
        <w:pStyle w:val="ListParagraph"/>
        <w:numPr>
          <w:ilvl w:val="0"/>
          <w:numId w:val="36"/>
        </w:numPr>
        <w:bidi/>
        <w:spacing w:after="16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>لم يحتج</w:t>
      </w:r>
      <w:r w:rsidR="00B70EFD" w:rsidRPr="003C1859">
        <w:rPr>
          <w:rFonts w:asciiTheme="minorHAnsi" w:hAnsiTheme="minorHAnsi" w:cstheme="minorHAnsi" w:hint="cs"/>
          <w:rtl/>
        </w:rPr>
        <w:t xml:space="preserve"> إلى الأكسجين</w:t>
      </w:r>
      <w:r w:rsidRPr="003C1859">
        <w:rPr>
          <w:rFonts w:asciiTheme="minorHAnsi" w:hAnsiTheme="minorHAnsi" w:cstheme="minorHAnsi"/>
          <w:rtl/>
        </w:rPr>
        <w:t xml:space="preserve"> الإضافي</w:t>
      </w:r>
    </w:p>
    <w:p w14:paraId="51A8871E" w14:textId="256B8B0D" w:rsidR="000E64E8" w:rsidRPr="003C1859" w:rsidRDefault="000E64E8" w:rsidP="0072134A">
      <w:pPr>
        <w:pStyle w:val="ListParagraph"/>
        <w:numPr>
          <w:ilvl w:val="0"/>
          <w:numId w:val="36"/>
        </w:numPr>
        <w:bidi/>
        <w:spacing w:after="16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احتاج </w:t>
      </w:r>
      <w:r w:rsidR="00B70EFD" w:rsidRPr="003C1859">
        <w:rPr>
          <w:rFonts w:asciiTheme="minorHAnsi" w:hAnsiTheme="minorHAnsi" w:cstheme="minorHAnsi" w:hint="cs"/>
          <w:rtl/>
        </w:rPr>
        <w:t>إلى الأكسجين</w:t>
      </w:r>
      <w:r w:rsidRPr="003C1859">
        <w:rPr>
          <w:rFonts w:asciiTheme="minorHAnsi" w:hAnsiTheme="minorHAnsi" w:cstheme="minorHAnsi"/>
          <w:rtl/>
        </w:rPr>
        <w:t xml:space="preserve"> الإضافي</w:t>
      </w:r>
    </w:p>
    <w:p w14:paraId="49545F9E" w14:textId="77777777" w:rsidR="000E64E8" w:rsidRPr="003C1859" w:rsidRDefault="000E64E8" w:rsidP="0072134A">
      <w:pPr>
        <w:pStyle w:val="ListParagraph"/>
        <w:numPr>
          <w:ilvl w:val="0"/>
          <w:numId w:val="36"/>
        </w:numPr>
        <w:bidi/>
        <w:spacing w:after="16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احتاج التهوية غير </w:t>
      </w:r>
      <w:r w:rsidRPr="003C1859">
        <w:rPr>
          <w:rFonts w:asciiTheme="minorHAnsi" w:hAnsiTheme="minorHAnsi" w:cstheme="minorHAnsi"/>
          <w:rtl/>
          <w:lang w:bidi="ar-IQ"/>
        </w:rPr>
        <w:t xml:space="preserve">الجائرة </w:t>
      </w:r>
      <w:r w:rsidRPr="003C1859">
        <w:rPr>
          <w:rFonts w:asciiTheme="minorHAnsi" w:hAnsiTheme="minorHAnsi" w:cstheme="minorHAnsi"/>
          <w:rtl/>
        </w:rPr>
        <w:t>أو أجهزة الأكسجين عالية التدفق</w:t>
      </w:r>
    </w:p>
    <w:p w14:paraId="44E50272" w14:textId="23F268E6" w:rsidR="000E64E8" w:rsidRPr="003C1859" w:rsidRDefault="000E64E8" w:rsidP="0072134A">
      <w:pPr>
        <w:pStyle w:val="ListParagraph"/>
        <w:numPr>
          <w:ilvl w:val="0"/>
          <w:numId w:val="36"/>
        </w:numPr>
        <w:bidi/>
        <w:spacing w:after="16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احتاج التهوية الميكانيكية </w:t>
      </w:r>
      <w:r w:rsidRPr="003C1859">
        <w:rPr>
          <w:rFonts w:asciiTheme="minorHAnsi" w:hAnsiTheme="minorHAnsi" w:cstheme="minorHAnsi"/>
          <w:rtl/>
          <w:lang w:bidi="ar-IQ"/>
        </w:rPr>
        <w:t xml:space="preserve">الجائرة </w:t>
      </w:r>
      <w:r w:rsidRPr="003C1859">
        <w:rPr>
          <w:rFonts w:asciiTheme="minorHAnsi" w:hAnsiTheme="minorHAnsi" w:cstheme="minorHAnsi"/>
          <w:rtl/>
        </w:rPr>
        <w:t>أو تهوية</w:t>
      </w:r>
      <w:r w:rsidRPr="003C1859">
        <w:rPr>
          <w:rFonts w:asciiTheme="minorHAnsi" w:hAnsiTheme="minorHAnsi" w:cstheme="minorHAnsi"/>
        </w:rPr>
        <w:t>ECMO</w:t>
      </w:r>
      <w:r w:rsidRPr="003C1859">
        <w:rPr>
          <w:rFonts w:asciiTheme="minorHAnsi" w:hAnsiTheme="minorHAnsi" w:cstheme="minorHAnsi"/>
          <w:rtl/>
        </w:rPr>
        <w:t>، ولكن النوع غير معروف</w:t>
      </w:r>
    </w:p>
    <w:p w14:paraId="209BA549" w14:textId="77777777" w:rsidR="000E64E8" w:rsidRPr="003C1859" w:rsidRDefault="000E64E8" w:rsidP="0072134A">
      <w:pPr>
        <w:pStyle w:val="ListParagraph"/>
        <w:numPr>
          <w:ilvl w:val="0"/>
          <w:numId w:val="36"/>
        </w:numPr>
        <w:bidi/>
        <w:spacing w:after="16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>التدخلات غير معروفة</w:t>
      </w:r>
    </w:p>
    <w:p w14:paraId="0E209B25" w14:textId="40E9B2A4" w:rsidR="000E64E8" w:rsidRPr="003C1859" w:rsidRDefault="000E64E8" w:rsidP="0072134A">
      <w:pPr>
        <w:numPr>
          <w:ilvl w:val="0"/>
          <w:numId w:val="6"/>
        </w:numPr>
        <w:bidi/>
        <w:spacing w:line="240" w:lineRule="auto"/>
        <w:ind w:left="1080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اختلاطات</w:t>
      </w:r>
      <w:r w:rsidR="00B70EFD" w:rsidRPr="003C1859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مرض كوفيد -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3C1859">
        <w:rPr>
          <w:rFonts w:asciiTheme="minorHAnsi" w:hAnsiTheme="minorHAnsi" w:cstheme="minorHAnsi"/>
          <w:sz w:val="24"/>
          <w:szCs w:val="24"/>
          <w:rtl/>
        </w:rPr>
        <w:t xml:space="preserve">: </w:t>
      </w:r>
      <w:r w:rsidRPr="003C1859">
        <w:rPr>
          <w:rFonts w:asciiTheme="minorHAnsi" w:hAnsiTheme="minorHAnsi" w:cstheme="minorHAnsi"/>
          <w:sz w:val="24"/>
          <w:szCs w:val="24"/>
          <w:rtl/>
          <w:lang w:bidi="ar-JO"/>
        </w:rPr>
        <w:t>(</w:t>
      </w:r>
      <w:r w:rsidRPr="003C1859">
        <w:rPr>
          <w:rFonts w:asciiTheme="minorHAnsi" w:hAnsiTheme="minorHAnsi" w:cstheme="minorHAnsi"/>
          <w:sz w:val="24"/>
          <w:szCs w:val="24"/>
          <w:rtl/>
        </w:rPr>
        <w:t>ضع علامة على كل ما ينطبق)</w:t>
      </w:r>
    </w:p>
    <w:p w14:paraId="13EC81B5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  <w:lang w:val="fr-FR" w:bidi="ar-SY"/>
        </w:rPr>
        <w:t>لم</w:t>
      </w:r>
      <w:r w:rsidRPr="003C1859">
        <w:rPr>
          <w:rFonts w:asciiTheme="minorHAnsi" w:hAnsiTheme="minorHAnsi" w:cstheme="minorHAnsi"/>
          <w:rtl/>
        </w:rPr>
        <w:t xml:space="preserve"> تحدث مضاعفات معروفة</w:t>
      </w:r>
    </w:p>
    <w:p w14:paraId="7338B71F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>متلازمة الضائقة التنفسية الحادة أو</w:t>
      </w:r>
      <w:r w:rsidRPr="003C1859">
        <w:rPr>
          <w:rFonts w:asciiTheme="minorHAnsi" w:hAnsiTheme="minorHAnsi" w:cstheme="minorHAnsi"/>
        </w:rPr>
        <w:t xml:space="preserve"> ARDS </w:t>
      </w:r>
    </w:p>
    <w:p w14:paraId="61D60D35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الإنتان </w:t>
      </w:r>
    </w:p>
    <w:p w14:paraId="6BC58849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التهاب عضلة القلب أو قصور القلب الجديد </w:t>
      </w:r>
    </w:p>
    <w:p w14:paraId="140A5727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الخمج المتواقت أو الثانوي (مثل الإنفلونزا) </w:t>
      </w:r>
    </w:p>
    <w:p w14:paraId="6BBE25BE" w14:textId="77777777" w:rsidR="000E64E8" w:rsidRPr="003C1859" w:rsidRDefault="000E64E8" w:rsidP="0072134A">
      <w:pPr>
        <w:pStyle w:val="ListParagraph"/>
        <w:numPr>
          <w:ilvl w:val="0"/>
          <w:numId w:val="37"/>
        </w:numPr>
        <w:bidi/>
        <w:spacing w:before="120" w:after="120" w:line="240" w:lineRule="auto"/>
        <w:ind w:left="2160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>اختلاطات خطيرة أخرى</w:t>
      </w:r>
    </w:p>
    <w:p w14:paraId="78BADB29" w14:textId="77777777" w:rsidR="000E64E8" w:rsidRPr="00D93530" w:rsidRDefault="000E64E8" w:rsidP="00D37E2C">
      <w:pPr>
        <w:pStyle w:val="ListParagraph"/>
        <w:bidi/>
        <w:spacing w:before="120" w:after="120" w:line="240" w:lineRule="auto"/>
        <w:ind w:left="1440"/>
        <w:rPr>
          <w:rFonts w:asciiTheme="minorHAnsi" w:hAnsiTheme="minorHAnsi" w:cstheme="minorHAnsi"/>
          <w:sz w:val="16"/>
          <w:szCs w:val="16"/>
        </w:rPr>
      </w:pPr>
    </w:p>
    <w:p w14:paraId="3376BEE3" w14:textId="0F5B04BE" w:rsidR="000E64E8" w:rsidRPr="003C1859" w:rsidRDefault="00B70EFD" w:rsidP="0072134A">
      <w:pPr>
        <w:numPr>
          <w:ilvl w:val="0"/>
          <w:numId w:val="7"/>
        </w:numPr>
        <w:bidi/>
        <w:spacing w:line="240" w:lineRule="auto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اختلاطات</w:t>
      </w:r>
      <w:r w:rsidRPr="003C1859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مرض كوفيد -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3C1859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>:</w:t>
      </w:r>
      <w:r w:rsidR="000E64E8"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يرجى تحديد الخمج المتواقت أو الثانوي</w:t>
      </w:r>
    </w:p>
    <w:p w14:paraId="6D85E234" w14:textId="77777777" w:rsidR="000E64E8" w:rsidRPr="003C1859" w:rsidRDefault="000E64E8" w:rsidP="00D37E2C">
      <w:pPr>
        <w:bidi/>
        <w:spacing w:line="240" w:lineRule="auto"/>
        <w:ind w:left="720"/>
        <w:contextualSpacing/>
        <w:rPr>
          <w:rFonts w:asciiTheme="minorHAnsi" w:hAnsiTheme="minorHAnsi" w:cstheme="minorHAnsi"/>
          <w:rtl/>
        </w:rPr>
      </w:pPr>
    </w:p>
    <w:p w14:paraId="4443D9A1" w14:textId="77777777" w:rsidR="000E64E8" w:rsidRPr="006A6A3A" w:rsidRDefault="000E64E8" w:rsidP="00D37E2C">
      <w:pPr>
        <w:bidi/>
        <w:spacing w:line="240" w:lineRule="auto"/>
        <w:ind w:left="720"/>
        <w:contextualSpacing/>
        <w:rPr>
          <w:rFonts w:asciiTheme="minorHAnsi" w:hAnsiTheme="minorHAnsi" w:cstheme="minorHAnsi"/>
          <w:color w:val="A6A6A6" w:themeColor="background1" w:themeShade="A6"/>
          <w:rtl/>
        </w:rPr>
      </w:pPr>
      <w:r w:rsidRPr="006A6A3A">
        <w:rPr>
          <w:rFonts w:asciiTheme="minorHAnsi" w:hAnsiTheme="minorHAnsi" w:cstheme="minorHAnsi"/>
          <w:color w:val="A6A6A6" w:themeColor="background1" w:themeShade="A6"/>
          <w:rtl/>
        </w:rPr>
        <w:t>_____________________________</w:t>
      </w:r>
    </w:p>
    <w:p w14:paraId="7A00CF53" w14:textId="77777777" w:rsidR="000E64E8" w:rsidRPr="003C1859" w:rsidRDefault="000E64E8" w:rsidP="00D37E2C">
      <w:pPr>
        <w:bidi/>
        <w:spacing w:line="240" w:lineRule="auto"/>
        <w:ind w:left="720"/>
        <w:contextualSpacing/>
        <w:rPr>
          <w:rFonts w:asciiTheme="minorHAnsi" w:hAnsiTheme="minorHAnsi" w:cstheme="minorHAnsi"/>
          <w:rtl/>
        </w:rPr>
      </w:pPr>
    </w:p>
    <w:p w14:paraId="0C1E9B31" w14:textId="05BD208A" w:rsidR="000E64E8" w:rsidRPr="003C1859" w:rsidRDefault="00B70EFD" w:rsidP="0072134A">
      <w:pPr>
        <w:numPr>
          <w:ilvl w:val="0"/>
          <w:numId w:val="25"/>
        </w:numPr>
        <w:bidi/>
        <w:spacing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اختلاطات</w:t>
      </w:r>
      <w:r w:rsidRPr="003C1859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مرض كوفيد -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3C1859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>:</w:t>
      </w:r>
      <w:r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يرجى </w:t>
      </w:r>
      <w:r w:rsidR="000E64E8"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تحديد الاختلاطات الخطيرة الأخرى</w:t>
      </w:r>
      <w:r w:rsidR="000E64E8" w:rsidRPr="003C185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.</w:t>
      </w:r>
    </w:p>
    <w:p w14:paraId="0D3459FB" w14:textId="77777777" w:rsidR="000E64E8" w:rsidRPr="003C1859" w:rsidRDefault="000E64E8" w:rsidP="00D37E2C">
      <w:pPr>
        <w:bidi/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14:paraId="2C6CA7FC" w14:textId="77777777" w:rsidR="000E64E8" w:rsidRPr="006A6A3A" w:rsidRDefault="000E64E8" w:rsidP="00D37E2C">
      <w:pPr>
        <w:bidi/>
        <w:spacing w:line="240" w:lineRule="auto"/>
        <w:ind w:left="720"/>
        <w:contextualSpacing/>
        <w:rPr>
          <w:rFonts w:asciiTheme="minorHAnsi" w:hAnsiTheme="minorHAnsi" w:cstheme="minorHAnsi"/>
          <w:color w:val="A6A6A6" w:themeColor="background1" w:themeShade="A6"/>
          <w:rtl/>
        </w:rPr>
      </w:pPr>
      <w:r w:rsidRPr="006A6A3A">
        <w:rPr>
          <w:rFonts w:asciiTheme="minorHAnsi" w:hAnsiTheme="minorHAnsi" w:cstheme="minorHAnsi"/>
          <w:color w:val="A6A6A6" w:themeColor="background1" w:themeShade="A6"/>
        </w:rPr>
        <w:t>-----------------------------</w:t>
      </w:r>
    </w:p>
    <w:p w14:paraId="5F75320E" w14:textId="77777777" w:rsidR="000E64E8" w:rsidRPr="00D93530" w:rsidRDefault="000E64E8" w:rsidP="00D37E2C">
      <w:pPr>
        <w:bidi/>
        <w:spacing w:after="0" w:line="240" w:lineRule="auto"/>
        <w:ind w:left="720"/>
        <w:contextualSpacing/>
        <w:rPr>
          <w:rFonts w:asciiTheme="minorHAnsi" w:hAnsiTheme="minorHAnsi" w:cstheme="minorHAnsi"/>
          <w:sz w:val="18"/>
          <w:szCs w:val="18"/>
          <w:rtl/>
        </w:rPr>
      </w:pPr>
    </w:p>
    <w:p w14:paraId="7241362F" w14:textId="268F1886" w:rsidR="000E64E8" w:rsidRDefault="000E64E8" w:rsidP="0072134A">
      <w:pPr>
        <w:numPr>
          <w:ilvl w:val="0"/>
          <w:numId w:val="25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color w:val="2E74B5" w:themeColor="accent5" w:themeShade="BF"/>
          <w:sz w:val="24"/>
          <w:szCs w:val="24"/>
          <w:rtl/>
        </w:rPr>
        <w:t>اكتساب العدوى: خلال 14 يومًا قبل ظهور المرض، هل كان لدى المريض أي مما يلي؟</w:t>
      </w:r>
      <w:r w:rsidR="003C1859" w:rsidRPr="003C1859">
        <w:rPr>
          <w:rFonts w:asciiTheme="minorHAnsi" w:hAnsiTheme="minorHAnsi" w:cstheme="minorHAnsi"/>
          <w:color w:val="2E74B5" w:themeColor="accent5" w:themeShade="BF"/>
          <w:sz w:val="24"/>
          <w:szCs w:val="24"/>
        </w:rPr>
        <w:t xml:space="preserve">  </w:t>
      </w:r>
      <w:r w:rsidR="003C1859" w:rsidRPr="003C1859">
        <w:rPr>
          <w:rFonts w:asciiTheme="minorHAnsi" w:hAnsiTheme="minorHAnsi" w:cstheme="minorHAnsi" w:hint="cs"/>
          <w:color w:val="2E74B5" w:themeColor="accent5" w:themeShade="BF"/>
          <w:sz w:val="24"/>
          <w:szCs w:val="24"/>
          <w:rtl/>
          <w:lang w:bidi="ar-JO"/>
        </w:rPr>
        <w:t xml:space="preserve"> </w:t>
      </w:r>
      <w:r w:rsidRPr="003C1859">
        <w:rPr>
          <w:rFonts w:asciiTheme="minorHAnsi" w:hAnsiTheme="minorHAnsi" w:cstheme="minorHAnsi"/>
          <w:rtl/>
        </w:rPr>
        <w:t>(ضع علامة على كل ما ينطبق)</w:t>
      </w:r>
    </w:p>
    <w:p w14:paraId="5AAC9788" w14:textId="77777777" w:rsidR="003C1859" w:rsidRPr="00D93530" w:rsidRDefault="003C1859" w:rsidP="00D37E2C">
      <w:pPr>
        <w:bidi/>
        <w:spacing w:after="0" w:line="240" w:lineRule="auto"/>
        <w:ind w:left="720"/>
        <w:contextualSpacing/>
        <w:rPr>
          <w:rFonts w:asciiTheme="minorHAnsi" w:hAnsiTheme="minorHAnsi" w:cstheme="minorHAnsi"/>
          <w:sz w:val="16"/>
          <w:szCs w:val="16"/>
          <w:rtl/>
        </w:rPr>
      </w:pPr>
    </w:p>
    <w:p w14:paraId="4AC8A11C" w14:textId="42854653" w:rsidR="000E64E8" w:rsidRPr="003C1859" w:rsidRDefault="000E64E8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>السفر إلى منطقة بها حالات موثقة من</w:t>
      </w:r>
      <w:r w:rsidR="003C1859" w:rsidRPr="003C1859">
        <w:rPr>
          <w:rFonts w:asciiTheme="minorHAnsi" w:hAnsiTheme="minorHAnsi" w:cstheme="minorHAnsi" w:hint="cs"/>
          <w:rtl/>
        </w:rPr>
        <w:t xml:space="preserve"> كوفيد -</w:t>
      </w:r>
      <w:r w:rsidRPr="003C1859">
        <w:rPr>
          <w:rFonts w:asciiTheme="minorHAnsi" w:hAnsiTheme="minorHAnsi" w:cstheme="minorHAnsi"/>
          <w:rtl/>
        </w:rPr>
        <w:t xml:space="preserve"> </w:t>
      </w:r>
      <w:r w:rsidRPr="003C1859">
        <w:rPr>
          <w:rFonts w:asciiTheme="minorHAnsi" w:hAnsiTheme="minorHAnsi" w:cstheme="minorHAnsi"/>
        </w:rPr>
        <w:t>COVID-19</w:t>
      </w:r>
      <w:r w:rsidRPr="003C1859">
        <w:rPr>
          <w:rFonts w:asciiTheme="minorHAnsi" w:hAnsiTheme="minorHAnsi" w:cstheme="minorHAnsi"/>
          <w:rtl/>
        </w:rPr>
        <w:t xml:space="preserve">   </w:t>
      </w:r>
    </w:p>
    <w:p w14:paraId="0DD988B7" w14:textId="0A0A85CB" w:rsidR="000E64E8" w:rsidRPr="003C1859" w:rsidRDefault="000E64E8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الاتصال الوثيق مع حالة مؤكدة أو محتملة </w:t>
      </w:r>
      <w:r w:rsidR="003C1859" w:rsidRPr="003C1859">
        <w:rPr>
          <w:rFonts w:asciiTheme="minorHAnsi" w:hAnsiTheme="minorHAnsi" w:cstheme="minorHAnsi"/>
          <w:rtl/>
        </w:rPr>
        <w:t>من</w:t>
      </w:r>
      <w:r w:rsidR="003C1859" w:rsidRPr="003C1859">
        <w:rPr>
          <w:rFonts w:asciiTheme="minorHAnsi" w:hAnsiTheme="minorHAnsi" w:cstheme="minorHAnsi" w:hint="cs"/>
          <w:rtl/>
        </w:rPr>
        <w:t xml:space="preserve"> كوفيد -</w:t>
      </w:r>
      <w:r w:rsidR="003C1859" w:rsidRPr="003C1859">
        <w:rPr>
          <w:rFonts w:asciiTheme="minorHAnsi" w:hAnsiTheme="minorHAnsi" w:cstheme="minorHAnsi"/>
          <w:rtl/>
        </w:rPr>
        <w:t xml:space="preserve"> </w:t>
      </w:r>
      <w:r w:rsidR="003C1859" w:rsidRPr="003C1859">
        <w:rPr>
          <w:rFonts w:asciiTheme="minorHAnsi" w:hAnsiTheme="minorHAnsi" w:cstheme="minorHAnsi"/>
        </w:rPr>
        <w:t>COVID-19</w:t>
      </w:r>
      <w:r w:rsidR="003C1859" w:rsidRPr="003C1859">
        <w:rPr>
          <w:rFonts w:asciiTheme="minorHAnsi" w:hAnsiTheme="minorHAnsi" w:cstheme="minorHAnsi"/>
          <w:rtl/>
        </w:rPr>
        <w:t xml:space="preserve">   </w:t>
      </w:r>
    </w:p>
    <w:p w14:paraId="6D5E8A47" w14:textId="0A4241B6" w:rsidR="000E64E8" w:rsidRPr="003C1859" w:rsidRDefault="000E64E8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التواجد في منشأة رعاية صحية حيث تم التعامل مع </w:t>
      </w:r>
      <w:r w:rsidR="003C1859" w:rsidRPr="003C1859">
        <w:rPr>
          <w:rFonts w:asciiTheme="minorHAnsi" w:hAnsiTheme="minorHAnsi" w:cstheme="minorHAnsi"/>
          <w:rtl/>
        </w:rPr>
        <w:t>من</w:t>
      </w:r>
      <w:r w:rsidR="003C1859" w:rsidRPr="003C1859">
        <w:rPr>
          <w:rFonts w:asciiTheme="minorHAnsi" w:hAnsiTheme="minorHAnsi" w:cstheme="minorHAnsi" w:hint="cs"/>
          <w:rtl/>
        </w:rPr>
        <w:t xml:space="preserve"> كوفيد -</w:t>
      </w:r>
      <w:r w:rsidR="003C1859" w:rsidRPr="003C1859">
        <w:rPr>
          <w:rFonts w:asciiTheme="minorHAnsi" w:hAnsiTheme="minorHAnsi" w:cstheme="minorHAnsi"/>
          <w:rtl/>
        </w:rPr>
        <w:t xml:space="preserve"> </w:t>
      </w:r>
      <w:r w:rsidR="003C1859" w:rsidRPr="003C1859">
        <w:rPr>
          <w:rFonts w:asciiTheme="minorHAnsi" w:hAnsiTheme="minorHAnsi" w:cstheme="minorHAnsi"/>
        </w:rPr>
        <w:t>COVID-19</w:t>
      </w:r>
      <w:r w:rsidR="003C1859" w:rsidRPr="003C1859">
        <w:rPr>
          <w:rFonts w:asciiTheme="minorHAnsi" w:hAnsiTheme="minorHAnsi" w:cstheme="minorHAnsi"/>
          <w:rtl/>
        </w:rPr>
        <w:t xml:space="preserve">   </w:t>
      </w:r>
    </w:p>
    <w:p w14:paraId="5EEBAFAA" w14:textId="77777777" w:rsidR="000E64E8" w:rsidRPr="003C1859" w:rsidRDefault="000E64E8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لا شيء مما سبق (مكتسب من المجتمع) </w:t>
      </w:r>
    </w:p>
    <w:p w14:paraId="12BEFFED" w14:textId="77777777" w:rsidR="000E64E8" w:rsidRPr="003C1859" w:rsidRDefault="000E64E8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 w:rsidRPr="003C1859">
        <w:rPr>
          <w:rFonts w:asciiTheme="minorHAnsi" w:hAnsiTheme="minorHAnsi" w:cstheme="minorHAnsi"/>
          <w:rtl/>
        </w:rPr>
        <w:t xml:space="preserve">غير معروف </w:t>
      </w:r>
    </w:p>
    <w:p w14:paraId="446CE18B" w14:textId="040F263A" w:rsidR="000E64E8" w:rsidRPr="003C1859" w:rsidRDefault="00086BB6" w:rsidP="0072134A">
      <w:pPr>
        <w:pStyle w:val="ListParagraph"/>
        <w:numPr>
          <w:ilvl w:val="0"/>
          <w:numId w:val="38"/>
        </w:numPr>
        <w:bidi/>
        <w:spacing w:after="0" w:line="240" w:lineRule="auto"/>
        <w:ind w:left="1875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أ</w:t>
      </w:r>
      <w:r w:rsidR="000E64E8" w:rsidRPr="003C1859">
        <w:rPr>
          <w:rFonts w:asciiTheme="minorHAnsi" w:hAnsiTheme="minorHAnsi" w:cstheme="minorHAnsi"/>
          <w:rtl/>
        </w:rPr>
        <w:t>خرى</w:t>
      </w:r>
    </w:p>
    <w:p w14:paraId="20155F0D" w14:textId="77777777" w:rsidR="000E64E8" w:rsidRPr="00D93530" w:rsidRDefault="000E64E8" w:rsidP="00D37E2C">
      <w:pPr>
        <w:pStyle w:val="ListParagraph"/>
        <w:bidi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14:paraId="6EEC291F" w14:textId="47DC8F9C" w:rsidR="000E64E8" w:rsidRDefault="000E64E8" w:rsidP="0072134A">
      <w:pPr>
        <w:numPr>
          <w:ilvl w:val="0"/>
          <w:numId w:val="18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D93530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اكتساب مرض</w:t>
      </w:r>
      <w:r w:rsidR="00D93530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كوفيد -</w:t>
      </w:r>
      <w:r w:rsidRPr="00D93530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D93530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D93530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  من مصادر عدوى أخرى، يرجى التحديد</w:t>
      </w:r>
      <w:r w:rsidRPr="00D93530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:</w:t>
      </w:r>
    </w:p>
    <w:p w14:paraId="737E27BD" w14:textId="77777777" w:rsidR="00086BB6" w:rsidRPr="00D93530" w:rsidRDefault="00086BB6" w:rsidP="00086BB6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1572231B" w14:textId="1B37722E" w:rsidR="000E64E8" w:rsidRPr="006A6A3A" w:rsidRDefault="000E64E8" w:rsidP="00D37E2C">
      <w:pPr>
        <w:bidi/>
        <w:ind w:left="720"/>
        <w:rPr>
          <w:rFonts w:asciiTheme="minorHAnsi" w:hAnsiTheme="minorHAnsi" w:cstheme="minorHAnsi"/>
          <w:color w:val="A6A6A6" w:themeColor="background1" w:themeShade="A6"/>
          <w:rtl/>
        </w:rPr>
      </w:pPr>
      <w:r w:rsidRPr="006A6A3A">
        <w:rPr>
          <w:rFonts w:asciiTheme="minorHAnsi" w:hAnsiTheme="minorHAnsi" w:cstheme="minorHAnsi"/>
          <w:color w:val="A6A6A6" w:themeColor="background1" w:themeShade="A6"/>
          <w:rtl/>
        </w:rPr>
        <w:t>_____________________________</w:t>
      </w:r>
    </w:p>
    <w:p w14:paraId="4D457039" w14:textId="7B3AA6F2" w:rsidR="00D93530" w:rsidRPr="0018770A" w:rsidRDefault="00D93530" w:rsidP="0018770A">
      <w:pPr>
        <w:bidi/>
        <w:spacing w:after="0" w:line="20" w:lineRule="atLeast"/>
        <w:contextualSpacing/>
        <w:rPr>
          <w:rFonts w:asciiTheme="minorHAnsi" w:hAnsiTheme="minorHAnsi" w:cstheme="minorHAnsi"/>
          <w:color w:val="2E74B5" w:themeColor="accent5" w:themeShade="BF"/>
          <w:sz w:val="24"/>
          <w:szCs w:val="24"/>
          <w:u w:val="single"/>
        </w:rPr>
      </w:pP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u w:val="single"/>
          <w:rtl/>
          <w:lang w:bidi="ar-EG"/>
        </w:rPr>
        <w:lastRenderedPageBreak/>
        <w:t>أمراض الروماتيزم وامراض المناعة الذاتية والعلاج</w:t>
      </w:r>
      <w:r w:rsidRPr="0018770A">
        <w:rPr>
          <w:rFonts w:asciiTheme="minorHAnsi" w:hAnsiTheme="minorHAnsi" w:cstheme="minorHAnsi" w:hint="cs"/>
          <w:b/>
          <w:bCs/>
          <w:color w:val="2E74B5" w:themeColor="accent5" w:themeShade="BF"/>
          <w:sz w:val="28"/>
          <w:szCs w:val="28"/>
          <w:u w:val="single"/>
          <w:rtl/>
          <w:lang w:bidi="ar-EG"/>
        </w:rPr>
        <w:t>:</w:t>
      </w:r>
    </w:p>
    <w:p w14:paraId="7CB3E5A4" w14:textId="2593EE3D" w:rsidR="000E64E8" w:rsidRPr="001A5E42" w:rsidRDefault="000E64E8" w:rsidP="0072134A">
      <w:pPr>
        <w:numPr>
          <w:ilvl w:val="0"/>
          <w:numId w:val="15"/>
        </w:numPr>
        <w:bidi/>
        <w:spacing w:after="0" w:line="20" w:lineRule="atLeast"/>
        <w:contextualSpacing/>
        <w:rPr>
          <w:rFonts w:asciiTheme="minorHAnsi" w:hAnsiTheme="minorHAnsi" w:cstheme="minorHAnsi"/>
          <w:color w:val="2E74B5" w:themeColor="accent5" w:themeShade="BF"/>
          <w:sz w:val="24"/>
          <w:szCs w:val="24"/>
          <w:lang w:bidi="ar-EG"/>
        </w:rPr>
      </w:pP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>تشخيص المرض او الامراض الروماتيزمية او المناعية الذاتية</w:t>
      </w: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bidi="ar-EG"/>
        </w:rPr>
        <w:t>:</w:t>
      </w: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EG"/>
        </w:rPr>
        <w:t xml:space="preserve"> </w:t>
      </w:r>
      <w:r w:rsidRPr="001A5E42">
        <w:rPr>
          <w:rFonts w:asciiTheme="minorHAnsi" w:hAnsiTheme="minorHAnsi" w:cstheme="minorHAnsi"/>
          <w:rtl/>
          <w:lang w:bidi="ar-EG"/>
        </w:rPr>
        <w:t>(الرجاء الاشارة فقط للتشخيص الاساسي)</w:t>
      </w:r>
    </w:p>
    <w:p w14:paraId="37274E03" w14:textId="77777777" w:rsidR="001A5E42" w:rsidRPr="0018770A" w:rsidRDefault="001A5E42" w:rsidP="001A5E42">
      <w:pPr>
        <w:bidi/>
        <w:spacing w:after="0" w:line="20" w:lineRule="atLeast"/>
        <w:contextualSpacing/>
        <w:rPr>
          <w:rFonts w:asciiTheme="minorHAnsi" w:hAnsiTheme="minorHAnsi" w:cstheme="minorHAnsi"/>
          <w:color w:val="2E74B5" w:themeColor="accent5" w:themeShade="BF"/>
          <w:sz w:val="24"/>
          <w:szCs w:val="24"/>
          <w:rtl/>
          <w:lang w:bidi="ar-EG"/>
        </w:rPr>
      </w:pPr>
    </w:p>
    <w:p w14:paraId="1C7DB8F2" w14:textId="2B6879E5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التهاب الاوعية ايجابية اضداد </w:t>
      </w:r>
      <w:r w:rsidRPr="001A5E42">
        <w:rPr>
          <w:rFonts w:asciiTheme="minorHAnsi" w:hAnsiTheme="minorHAnsi" w:cstheme="minorHAnsi"/>
          <w:sz w:val="20"/>
          <w:szCs w:val="20"/>
          <w:lang w:bidi="ar-EG"/>
        </w:rPr>
        <w:t>ANCA</w:t>
      </w:r>
    </w:p>
    <w:p w14:paraId="1E2CD2D7" w14:textId="17F71D8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التهابات الاوعية الاخرى بما في ذلك مرض </w:t>
      </w:r>
      <w:r w:rsidRPr="001A5E42">
        <w:rPr>
          <w:rFonts w:asciiTheme="minorHAnsi" w:hAnsiTheme="minorHAnsi" w:cstheme="minorHAnsi"/>
          <w:sz w:val="20"/>
          <w:szCs w:val="20"/>
          <w:lang w:bidi="ar-EG"/>
        </w:rPr>
        <w:t>KAWASAKI</w:t>
      </w:r>
    </w:p>
    <w:p w14:paraId="38A13B0D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متلازمة اضداد الفوسفوليبيد</w:t>
      </w:r>
      <w:bookmarkStart w:id="0" w:name="_GoBack"/>
      <w:bookmarkEnd w:id="0"/>
    </w:p>
    <w:p w14:paraId="1C633D5D" w14:textId="7E3479C3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متلازمة الالتهابات الذاتية (بما فيها </w:t>
      </w:r>
      <w:r w:rsidRPr="001A5E42">
        <w:rPr>
          <w:rFonts w:asciiTheme="minorHAnsi" w:eastAsia="DejaVuSansCondensed" w:hAnsiTheme="minorHAnsi" w:cstheme="minorHAnsi"/>
          <w:sz w:val="20"/>
          <w:szCs w:val="20"/>
        </w:rPr>
        <w:t>TRAPS, CAPS, FMF</w:t>
      </w: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)</w:t>
      </w:r>
    </w:p>
    <w:p w14:paraId="2635D1E2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val="fr-FR" w:bidi="ar-SY"/>
        </w:rPr>
        <w:t>التهابات</w:t>
      </w: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 المفاصل والفقار المحورية (بما فيها التهاب الفقار المقسط)</w:t>
      </w:r>
    </w:p>
    <w:p w14:paraId="79C18E4F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val="fr-FR" w:bidi="ar-SY"/>
        </w:rPr>
        <w:t>التهابات</w:t>
      </w: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 المفاصل والفقار الاخرى (بما فيها التهاب المفاصل التفاعلي)</w:t>
      </w:r>
    </w:p>
    <w:p w14:paraId="117D6A48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مرض بهجت</w:t>
      </w:r>
    </w:p>
    <w:p w14:paraId="1363101F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العظم والنقي المزمن عديد البؤر</w:t>
      </w:r>
    </w:p>
    <w:p w14:paraId="5A6E1F12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الشرايين بالخلايا العملاقة</w:t>
      </w:r>
    </w:p>
    <w:p w14:paraId="4DAADD04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val="fr-FR" w:bidi="ar-SY"/>
        </w:rPr>
        <w:t>الداء</w:t>
      </w: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    المرتبط ب </w:t>
      </w:r>
      <w:r w:rsidRPr="001A5E42">
        <w:rPr>
          <w:rFonts w:asciiTheme="minorHAnsi" w:hAnsiTheme="minorHAnsi" w:cstheme="minorHAnsi"/>
          <w:sz w:val="20"/>
          <w:szCs w:val="20"/>
          <w:lang w:bidi="ar-EG"/>
        </w:rPr>
        <w:t>IgG-4</w:t>
      </w:r>
    </w:p>
    <w:p w14:paraId="2EEDB660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اعتلال العضل الالتهابي (التهاب العضلات، التهاب العضلات والجلد)</w:t>
      </w:r>
    </w:p>
    <w:p w14:paraId="707A4522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المفاصل الشبابي الذاتي غير الجهازي</w:t>
      </w:r>
    </w:p>
    <w:p w14:paraId="1DBB1567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المفاصل الشبابي الذاتي الجهازي</w:t>
      </w:r>
    </w:p>
    <w:p w14:paraId="2D30C133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داء النسيج الضام المختلط</w:t>
      </w:r>
    </w:p>
    <w:p w14:paraId="42707E85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العين</w:t>
      </w:r>
    </w:p>
    <w:p w14:paraId="70B2889C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الم العضلات الروماتزمي</w:t>
      </w:r>
    </w:p>
    <w:p w14:paraId="0C2FAFC7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المفاصل الصدفي</w:t>
      </w:r>
    </w:p>
    <w:p w14:paraId="1C771660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المفاصل الرثياني</w:t>
      </w:r>
    </w:p>
    <w:p w14:paraId="1FA21361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التهابات المفاصل الالتهابية الأخرى</w:t>
      </w:r>
    </w:p>
    <w:p w14:paraId="27CE340D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الساركوئيد</w:t>
      </w:r>
    </w:p>
    <w:p w14:paraId="2CAF98F6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متلازمة جوكرن</w:t>
      </w:r>
    </w:p>
    <w:p w14:paraId="678BDEB8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الذأب الحمامي</w:t>
      </w:r>
    </w:p>
    <w:p w14:paraId="7BEC3260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تصلب الجلد</w:t>
      </w:r>
    </w:p>
    <w:p w14:paraId="2F557E8B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مرض النسيج الضام غير المتمايز</w:t>
      </w:r>
    </w:p>
    <w:p w14:paraId="7DE46319" w14:textId="77777777" w:rsidR="000E64E8" w:rsidRPr="001A5E42" w:rsidRDefault="000E64E8" w:rsidP="0072134A">
      <w:pPr>
        <w:pStyle w:val="ListParagraph"/>
        <w:numPr>
          <w:ilvl w:val="0"/>
          <w:numId w:val="8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غيره</w:t>
      </w:r>
    </w:p>
    <w:p w14:paraId="729B9908" w14:textId="39A9DE69" w:rsidR="001A5E42" w:rsidRPr="006A6A3A" w:rsidRDefault="001A5E42" w:rsidP="001A5E42">
      <w:pPr>
        <w:pStyle w:val="ListParagraph"/>
        <w:bidi/>
        <w:spacing w:after="0" w:line="20" w:lineRule="atLeast"/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EG"/>
        </w:rPr>
      </w:pPr>
      <w:r w:rsidRPr="006A6A3A">
        <w:rPr>
          <w:rFonts w:asciiTheme="minorHAnsi" w:hAnsiTheme="minorHAnsi" w:cstheme="minorHAnsi" w:hint="cs"/>
          <w:color w:val="A6A6A6" w:themeColor="background1" w:themeShade="A6"/>
          <w:sz w:val="24"/>
          <w:szCs w:val="24"/>
          <w:rtl/>
          <w:lang w:bidi="ar-EG"/>
        </w:rPr>
        <w:t>___________________________________</w:t>
      </w:r>
    </w:p>
    <w:p w14:paraId="0A3156DC" w14:textId="77777777" w:rsidR="001A5E42" w:rsidRPr="0018770A" w:rsidRDefault="001A5E42" w:rsidP="001A5E42">
      <w:pPr>
        <w:pStyle w:val="ListParagraph"/>
        <w:bidi/>
        <w:spacing w:after="0" w:line="20" w:lineRule="atLeast"/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rtl/>
          <w:lang w:bidi="ar-EG"/>
        </w:rPr>
      </w:pPr>
    </w:p>
    <w:p w14:paraId="3EFE3F8C" w14:textId="506FA8F2" w:rsidR="000E64E8" w:rsidRDefault="000E64E8" w:rsidP="0072134A">
      <w:pPr>
        <w:numPr>
          <w:ilvl w:val="0"/>
          <w:numId w:val="13"/>
        </w:num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lang w:bidi="ar-EG"/>
        </w:rPr>
      </w:pP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>امراض العيون الالتهابية، الرجاء التحديد:</w:t>
      </w:r>
    </w:p>
    <w:p w14:paraId="66B13A6E" w14:textId="77777777" w:rsidR="001A5E42" w:rsidRPr="0018770A" w:rsidRDefault="001A5E42" w:rsidP="001A5E42">
      <w:p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</w:pPr>
    </w:p>
    <w:p w14:paraId="3AD8A2A5" w14:textId="77777777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التهاب العنبية الامامي </w:t>
      </w:r>
    </w:p>
    <w:p w14:paraId="23E4640B" w14:textId="77777777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العنبية الخلفي</w:t>
      </w:r>
    </w:p>
    <w:p w14:paraId="0BDEB425" w14:textId="77777777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العنبية الشامل</w:t>
      </w:r>
    </w:p>
    <w:p w14:paraId="79B1A11E" w14:textId="77777777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الصلبة</w:t>
      </w:r>
    </w:p>
    <w:p w14:paraId="2E7EE626" w14:textId="77777777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التهاب الاوعية الدموية في الشبكية</w:t>
      </w:r>
    </w:p>
    <w:p w14:paraId="55500929" w14:textId="57FE407A" w:rsidR="000E64E8" w:rsidRPr="001A5E42" w:rsidRDefault="000E64E8" w:rsidP="0072134A">
      <w:pPr>
        <w:pStyle w:val="ListParagraph"/>
        <w:numPr>
          <w:ilvl w:val="0"/>
          <w:numId w:val="9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التهابات </w:t>
      </w:r>
      <w:r w:rsidR="0018770A" w:rsidRPr="001A5E42">
        <w:rPr>
          <w:rFonts w:asciiTheme="minorHAnsi" w:hAnsiTheme="minorHAnsi" w:cstheme="minorHAnsi" w:hint="cs"/>
          <w:sz w:val="20"/>
          <w:szCs w:val="20"/>
          <w:rtl/>
          <w:lang w:bidi="ar-EG"/>
        </w:rPr>
        <w:t>أخرى</w:t>
      </w:r>
    </w:p>
    <w:p w14:paraId="10499569" w14:textId="38913168" w:rsidR="0018770A" w:rsidRPr="006A6A3A" w:rsidRDefault="0018770A" w:rsidP="0018770A">
      <w:pPr>
        <w:bidi/>
        <w:spacing w:after="0" w:line="20" w:lineRule="atLeast"/>
        <w:ind w:left="720"/>
        <w:contextualSpacing/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EG"/>
        </w:rPr>
      </w:pPr>
      <w:r w:rsidRPr="006A6A3A">
        <w:rPr>
          <w:rFonts w:asciiTheme="minorHAnsi" w:hAnsiTheme="minorHAnsi" w:cstheme="minorHAnsi" w:hint="cs"/>
          <w:color w:val="A6A6A6" w:themeColor="background1" w:themeShade="A6"/>
          <w:sz w:val="24"/>
          <w:szCs w:val="24"/>
          <w:rtl/>
          <w:lang w:bidi="ar-EG"/>
        </w:rPr>
        <w:t>________________________________________</w:t>
      </w:r>
    </w:p>
    <w:p w14:paraId="352121F2" w14:textId="77777777" w:rsidR="0018770A" w:rsidRPr="0018770A" w:rsidRDefault="0018770A" w:rsidP="0018770A">
      <w:pPr>
        <w:bidi/>
        <w:spacing w:after="0" w:line="20" w:lineRule="atLeast"/>
        <w:ind w:left="720"/>
        <w:contextualSpacing/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rtl/>
          <w:lang w:bidi="ar-EG"/>
        </w:rPr>
      </w:pPr>
    </w:p>
    <w:p w14:paraId="7A7C3D10" w14:textId="77777777" w:rsidR="000E64E8" w:rsidRPr="0018770A" w:rsidRDefault="000E64E8" w:rsidP="0072134A">
      <w:pPr>
        <w:numPr>
          <w:ilvl w:val="0"/>
          <w:numId w:val="14"/>
        </w:num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lang w:bidi="ar-EG"/>
        </w:rPr>
      </w:pP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>امراض الروماتيزم او امراض المناعة الذاتية الاخرى، الرجاء التحديد:</w:t>
      </w:r>
    </w:p>
    <w:p w14:paraId="0B3F807B" w14:textId="77777777" w:rsidR="000E64E8" w:rsidRPr="0018770A" w:rsidRDefault="000E64E8" w:rsidP="0018770A">
      <w:pPr>
        <w:bidi/>
        <w:spacing w:after="0" w:line="20" w:lineRule="atLeast"/>
        <w:contextualSpacing/>
        <w:rPr>
          <w:rFonts w:asciiTheme="minorHAnsi" w:hAnsiTheme="minorHAnsi" w:cstheme="minorHAnsi"/>
          <w:rtl/>
          <w:lang w:bidi="ar-EG"/>
        </w:rPr>
      </w:pPr>
    </w:p>
    <w:p w14:paraId="7BE21121" w14:textId="579FBCA1" w:rsidR="001A5E42" w:rsidRPr="00D37E2C" w:rsidRDefault="001A5E42" w:rsidP="001A5E42">
      <w:pPr>
        <w:bidi/>
        <w:spacing w:after="0" w:line="20" w:lineRule="atLeast"/>
        <w:ind w:left="720"/>
        <w:contextualSpacing/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EG"/>
        </w:rPr>
      </w:pPr>
      <w:r w:rsidRPr="006A6A3A">
        <w:rPr>
          <w:rFonts w:asciiTheme="minorHAnsi" w:hAnsiTheme="minorHAnsi" w:cstheme="minorHAnsi" w:hint="cs"/>
          <w:color w:val="A6A6A6" w:themeColor="background1" w:themeShade="A6"/>
          <w:sz w:val="24"/>
          <w:szCs w:val="24"/>
          <w:rtl/>
          <w:lang w:bidi="ar-EG"/>
        </w:rPr>
        <w:t>__________________________________________</w:t>
      </w:r>
    </w:p>
    <w:p w14:paraId="740D327E" w14:textId="77777777" w:rsidR="001A5E42" w:rsidRPr="001A5E42" w:rsidRDefault="001A5E42" w:rsidP="001A5E42">
      <w:pPr>
        <w:bidi/>
        <w:spacing w:after="0" w:line="20" w:lineRule="atLeast"/>
        <w:ind w:left="720"/>
        <w:contextualSpacing/>
        <w:rPr>
          <w:rFonts w:asciiTheme="minorHAnsi" w:hAnsiTheme="minorHAnsi" w:cstheme="minorHAnsi"/>
          <w:b/>
          <w:bCs/>
          <w:color w:val="808080" w:themeColor="background1" w:themeShade="80"/>
          <w:sz w:val="18"/>
          <w:szCs w:val="18"/>
          <w:rtl/>
          <w:lang w:bidi="ar-EG"/>
        </w:rPr>
      </w:pPr>
    </w:p>
    <w:p w14:paraId="4DF46C19" w14:textId="79E8973D" w:rsidR="000E64E8" w:rsidRDefault="000E64E8" w:rsidP="0072134A">
      <w:pPr>
        <w:numPr>
          <w:ilvl w:val="0"/>
          <w:numId w:val="16"/>
        </w:num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lang w:bidi="ar-EG"/>
        </w:rPr>
      </w:pP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 xml:space="preserve">فاعلية مرض الروماتزم </w:t>
      </w: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lang w:bidi="ar-EG"/>
        </w:rPr>
        <w:t>/</w:t>
      </w:r>
      <w:r w:rsidRPr="0018770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 xml:space="preserve"> المناعة الذاتية عند بدء اعراض - الفيروس او عند التشخيص في حال عدم وجود اعراض:</w:t>
      </w:r>
    </w:p>
    <w:p w14:paraId="6AFEEA4E" w14:textId="77777777" w:rsidR="001A5E42" w:rsidRPr="0018770A" w:rsidRDefault="001A5E42" w:rsidP="001A5E42">
      <w:p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</w:pPr>
    </w:p>
    <w:p w14:paraId="34E3C93C" w14:textId="77777777" w:rsidR="000E64E8" w:rsidRPr="0018770A" w:rsidRDefault="000E64E8" w:rsidP="0072134A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inorHAnsi" w:hAnsiTheme="minorHAnsi" w:cstheme="minorHAnsi"/>
          <w:rtl/>
          <w:lang w:bidi="ar-EG"/>
        </w:rPr>
      </w:pPr>
      <w:r w:rsidRPr="0018770A">
        <w:rPr>
          <w:rFonts w:asciiTheme="minorHAnsi" w:hAnsiTheme="minorHAnsi" w:cstheme="minorHAnsi"/>
          <w:rtl/>
          <w:lang w:val="fr-FR" w:bidi="ar-SY"/>
        </w:rPr>
        <w:t>هجوع</w:t>
      </w:r>
    </w:p>
    <w:p w14:paraId="21ABC795" w14:textId="683956D8" w:rsidR="000E64E8" w:rsidRPr="001A5E42" w:rsidRDefault="0018770A" w:rsidP="0072134A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 w:hint="cs"/>
          <w:sz w:val="20"/>
          <w:szCs w:val="20"/>
          <w:rtl/>
          <w:lang w:bidi="ar-EG"/>
        </w:rPr>
        <w:t>فاعلية بالحد الأدنى أو</w:t>
      </w:r>
      <w:r w:rsidR="000E64E8"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 منخفضة  </w:t>
      </w:r>
      <w:r w:rsidR="000E64E8" w:rsidRPr="001A5E42">
        <w:rPr>
          <w:rFonts w:asciiTheme="minorHAnsi" w:hAnsiTheme="minorHAnsi" w:cstheme="minorHAnsi"/>
          <w:sz w:val="20"/>
          <w:szCs w:val="20"/>
          <w:u w:val="single"/>
          <w:rtl/>
          <w:lang w:bidi="ar-EG"/>
        </w:rPr>
        <w:t xml:space="preserve"> </w:t>
      </w:r>
    </w:p>
    <w:p w14:paraId="56146F3A" w14:textId="0A49BB47" w:rsidR="000E64E8" w:rsidRPr="001A5E42" w:rsidRDefault="0018770A" w:rsidP="0072134A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 w:hint="cs"/>
          <w:sz w:val="20"/>
          <w:szCs w:val="20"/>
          <w:rtl/>
          <w:lang w:bidi="ar-EG"/>
        </w:rPr>
        <w:t>فاعلية معتدلة</w:t>
      </w:r>
    </w:p>
    <w:p w14:paraId="68FBE493" w14:textId="1D7F8CCD" w:rsidR="000E64E8" w:rsidRPr="001A5E42" w:rsidRDefault="0018770A" w:rsidP="0072134A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inorHAnsi" w:hAnsiTheme="minorHAnsi" w:cstheme="minorHAnsi"/>
          <w:sz w:val="20"/>
          <w:szCs w:val="20"/>
          <w:rtl/>
          <w:lang w:bidi="ar-EG"/>
        </w:rPr>
      </w:pPr>
      <w:r w:rsidRPr="001A5E42">
        <w:rPr>
          <w:rFonts w:asciiTheme="minorHAnsi" w:hAnsiTheme="minorHAnsi" w:cstheme="minorHAnsi" w:hint="cs"/>
          <w:sz w:val="20"/>
          <w:szCs w:val="20"/>
          <w:rtl/>
          <w:lang w:bidi="ar-EG"/>
        </w:rPr>
        <w:t>فاعلية شديدة</w:t>
      </w:r>
      <w:r w:rsidR="000E64E8" w:rsidRPr="001A5E42">
        <w:rPr>
          <w:rFonts w:asciiTheme="minorHAnsi" w:hAnsiTheme="minorHAnsi" w:cstheme="minorHAnsi"/>
          <w:sz w:val="20"/>
          <w:szCs w:val="20"/>
          <w:rtl/>
          <w:lang w:bidi="ar-EG"/>
        </w:rPr>
        <w:t xml:space="preserve"> او عالية</w:t>
      </w:r>
    </w:p>
    <w:p w14:paraId="227CD9CF" w14:textId="77777777" w:rsidR="000E64E8" w:rsidRPr="001A5E42" w:rsidRDefault="000E64E8" w:rsidP="0072134A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inorHAnsi" w:hAnsiTheme="minorHAnsi" w:cstheme="minorHAnsi"/>
          <w:sz w:val="20"/>
          <w:szCs w:val="20"/>
          <w:lang w:bidi="ar-EG"/>
        </w:rPr>
      </w:pPr>
      <w:r w:rsidRPr="001A5E42">
        <w:rPr>
          <w:rFonts w:asciiTheme="minorHAnsi" w:hAnsiTheme="minorHAnsi" w:cstheme="minorHAnsi"/>
          <w:sz w:val="20"/>
          <w:szCs w:val="20"/>
          <w:rtl/>
          <w:lang w:bidi="ar-EG"/>
        </w:rPr>
        <w:t>غير معروفة</w:t>
      </w:r>
    </w:p>
    <w:p w14:paraId="21097B33" w14:textId="77777777" w:rsidR="000E64E8" w:rsidRPr="00086BB6" w:rsidRDefault="000E64E8" w:rsidP="00086BB6">
      <w:pPr>
        <w:shd w:val="clear" w:color="auto" w:fill="FFFFFF" w:themeFill="background1"/>
        <w:bidi/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u w:val="single"/>
        </w:rPr>
      </w:pPr>
      <w:r w:rsidRPr="00086BB6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u w:val="single"/>
          <w:rtl/>
        </w:rPr>
        <w:lastRenderedPageBreak/>
        <w:t>علاجات أمراض الروماتيزم / المناعة الذاتية</w:t>
      </w:r>
    </w:p>
    <w:p w14:paraId="03C818C4" w14:textId="0CFFAE8E" w:rsidR="000E64E8" w:rsidRPr="00DB1301" w:rsidRDefault="000E64E8" w:rsidP="0072134A">
      <w:pPr>
        <w:numPr>
          <w:ilvl w:val="0"/>
          <w:numId w:val="17"/>
        </w:numPr>
        <w:bidi/>
        <w:spacing w:after="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>الستيروئيدات (بما في ذلك بريدنيزون وميثيل بريدنيزولون) في وقت ظهور أعراض</w:t>
      </w:r>
      <w:r w:rsidR="001A5E42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 -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</w:rPr>
        <w:t>COVID-19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(أو عند تشخيص</w:t>
      </w:r>
      <w:r w:rsidR="001A5E42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</w:rPr>
        <w:t>COVID-19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إذا كان بدون أعراض):</w:t>
      </w:r>
    </w:p>
    <w:p w14:paraId="2E6AC463" w14:textId="77777777" w:rsidR="000E64E8" w:rsidRPr="00DB1301" w:rsidRDefault="000E64E8" w:rsidP="0072134A">
      <w:pPr>
        <w:pStyle w:val="ListParagraph"/>
        <w:numPr>
          <w:ilvl w:val="0"/>
          <w:numId w:val="43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 xml:space="preserve">نعم </w:t>
      </w:r>
    </w:p>
    <w:p w14:paraId="50FCD1BF" w14:textId="77777777" w:rsidR="000E64E8" w:rsidRPr="00DB1301" w:rsidRDefault="000E64E8" w:rsidP="0072134A">
      <w:pPr>
        <w:pStyle w:val="ListParagraph"/>
        <w:numPr>
          <w:ilvl w:val="0"/>
          <w:numId w:val="43"/>
        </w:numPr>
        <w:bidi/>
        <w:spacing w:after="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 xml:space="preserve">لا </w:t>
      </w:r>
    </w:p>
    <w:p w14:paraId="0E0766AE" w14:textId="77777777" w:rsidR="000E64E8" w:rsidRPr="00DB1301" w:rsidRDefault="000E64E8" w:rsidP="0072134A">
      <w:pPr>
        <w:pStyle w:val="ListParagraph"/>
        <w:numPr>
          <w:ilvl w:val="0"/>
          <w:numId w:val="43"/>
        </w:numPr>
        <w:bidi/>
        <w:spacing w:after="0" w:line="2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غير معروف</w:t>
      </w:r>
    </w:p>
    <w:p w14:paraId="4CFACFF7" w14:textId="14F133B9" w:rsidR="000E64E8" w:rsidRPr="00DB1301" w:rsidRDefault="000E64E8" w:rsidP="0072134A">
      <w:pPr>
        <w:numPr>
          <w:ilvl w:val="0"/>
          <w:numId w:val="17"/>
        </w:numPr>
        <w:bidi/>
        <w:spacing w:before="120" w:after="12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>في حال علاج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</w:rPr>
        <w:t> </w:t>
      </w:r>
      <w:r w:rsidR="001A5E42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>الستيروئيدات،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="001A5E42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>حدد الجرع</w:t>
      </w:r>
      <w:r w:rsidR="001A5E42" w:rsidRPr="00DB1301">
        <w:rPr>
          <w:rFonts w:asciiTheme="minorHAnsi" w:hAnsiTheme="minorHAnsi" w:cstheme="minorHAnsi" w:hint="eastAsia"/>
          <w:b/>
          <w:bCs/>
          <w:color w:val="2E74B5" w:themeColor="accent5" w:themeShade="BF"/>
          <w:rtl/>
        </w:rPr>
        <w:t>ة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(المعادلة </w:t>
      </w:r>
      <w:proofErr w:type="spellStart"/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>للبريدنيزون</w:t>
      </w:r>
      <w:proofErr w:type="spellEnd"/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>) في وقت ظهور أعراض</w:t>
      </w:r>
      <w:r w:rsidR="00DB1301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  <w:lang w:bidi="ar-JO"/>
        </w:rPr>
        <w:t xml:space="preserve"> كوفيد -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</w:rPr>
        <w:t>COVID-19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</w:p>
    <w:p w14:paraId="4D091DC2" w14:textId="06FB2A4D" w:rsidR="000E64E8" w:rsidRPr="00DB1301" w:rsidRDefault="000E64E8" w:rsidP="00865A37">
      <w:pPr>
        <w:bidi/>
        <w:spacing w:before="120" w:after="12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  <w:rtl/>
        </w:rPr>
      </w:pP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    (أو عند تشخيص</w:t>
      </w:r>
      <w:r w:rsidR="001A5E42" w:rsidRPr="00DB1301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 -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</w:rPr>
        <w:t>COVID-19</w:t>
      </w:r>
      <w:r w:rsidRPr="00DB1301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إذا كان بدون أعراض):</w:t>
      </w:r>
    </w:p>
    <w:p w14:paraId="71C76BF2" w14:textId="77777777" w:rsidR="000E64E8" w:rsidRPr="001A5E42" w:rsidRDefault="000E64E8" w:rsidP="00865A37">
      <w:pPr>
        <w:bidi/>
        <w:spacing w:before="120" w:after="120" w:line="20" w:lineRule="atLeast"/>
        <w:contextualSpacing/>
        <w:rPr>
          <w:rFonts w:asciiTheme="minorHAnsi" w:hAnsiTheme="minorHAnsi" w:cstheme="minorHAnsi"/>
          <w:b/>
          <w:bCs/>
          <w:rtl/>
        </w:rPr>
      </w:pPr>
    </w:p>
    <w:p w14:paraId="0A852644" w14:textId="77777777" w:rsidR="000E64E8" w:rsidRPr="001A5E42" w:rsidRDefault="000E64E8" w:rsidP="00865A37">
      <w:pPr>
        <w:bidi/>
        <w:spacing w:before="120" w:after="120" w:line="20" w:lineRule="atLeast"/>
        <w:ind w:left="720"/>
        <w:contextualSpacing/>
        <w:rPr>
          <w:rFonts w:asciiTheme="minorHAnsi" w:hAnsiTheme="minorHAnsi" w:cstheme="minorHAnsi"/>
          <w:rtl/>
        </w:rPr>
      </w:pPr>
      <w:r w:rsidRPr="001A5E42">
        <w:rPr>
          <w:rFonts w:asciiTheme="minorHAnsi" w:hAnsiTheme="minorHAnsi" w:cstheme="minorHAnsi"/>
        </w:rPr>
        <w:t xml:space="preserve">   …………………….. </w:t>
      </w:r>
      <w:r w:rsidRPr="001A5E42">
        <w:rPr>
          <w:rFonts w:asciiTheme="minorHAnsi" w:hAnsiTheme="minorHAnsi" w:cstheme="minorHAnsi"/>
          <w:rtl/>
        </w:rPr>
        <w:t>ملغ في اليوم</w:t>
      </w:r>
    </w:p>
    <w:p w14:paraId="3119C237" w14:textId="13457717" w:rsidR="000E64E8" w:rsidRPr="00D37E2C" w:rsidRDefault="000E64E8" w:rsidP="0072134A">
      <w:pPr>
        <w:pStyle w:val="ListParagraph"/>
        <w:numPr>
          <w:ilvl w:val="0"/>
          <w:numId w:val="17"/>
        </w:numPr>
        <w:bidi/>
        <w:spacing w:before="120" w:after="120" w:line="20" w:lineRule="atLeast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>هل توقف الستيروئيد أو استمر بعد تشخيص</w:t>
      </w:r>
      <w:r w:rsidR="001A5E42" w:rsidRPr="00D37E2C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 -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</w:rPr>
        <w:t>COVID-</w:t>
      </w:r>
      <w:r w:rsidR="001A5E42" w:rsidRPr="00D37E2C">
        <w:rPr>
          <w:rFonts w:asciiTheme="minorHAnsi" w:hAnsiTheme="minorHAnsi" w:cstheme="minorHAnsi"/>
          <w:b/>
          <w:bCs/>
          <w:color w:val="2E74B5" w:themeColor="accent5" w:themeShade="BF"/>
        </w:rPr>
        <w:t>19</w:t>
      </w:r>
      <w:r w:rsidR="001A5E42" w:rsidRPr="00D37E2C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>؟</w:t>
      </w:r>
    </w:p>
    <w:p w14:paraId="443C84B5" w14:textId="77777777" w:rsidR="000E64E8" w:rsidRPr="00DB1301" w:rsidRDefault="000E64E8" w:rsidP="0072134A">
      <w:pPr>
        <w:pStyle w:val="ListParagraph"/>
        <w:numPr>
          <w:ilvl w:val="0"/>
          <w:numId w:val="44"/>
        </w:numPr>
        <w:bidi/>
        <w:spacing w:before="120" w:after="12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متوقف</w:t>
      </w:r>
    </w:p>
    <w:p w14:paraId="60BBED97" w14:textId="77777777" w:rsidR="000E64E8" w:rsidRPr="00DB1301" w:rsidRDefault="000E64E8" w:rsidP="0072134A">
      <w:pPr>
        <w:pStyle w:val="ListParagraph"/>
        <w:numPr>
          <w:ilvl w:val="0"/>
          <w:numId w:val="44"/>
        </w:numPr>
        <w:bidi/>
        <w:spacing w:before="120" w:after="12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متابع بنفس الجرعة</w:t>
      </w:r>
    </w:p>
    <w:p w14:paraId="2496B1E5" w14:textId="77777777" w:rsidR="000E64E8" w:rsidRPr="00DB1301" w:rsidRDefault="000E64E8" w:rsidP="0072134A">
      <w:pPr>
        <w:pStyle w:val="ListParagraph"/>
        <w:numPr>
          <w:ilvl w:val="0"/>
          <w:numId w:val="44"/>
        </w:numPr>
        <w:bidi/>
        <w:spacing w:before="120" w:after="12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تخفيض تدريجي للجرعة</w:t>
      </w:r>
      <w:r w:rsidRPr="00DB1301">
        <w:rPr>
          <w:rFonts w:asciiTheme="minorHAnsi" w:hAnsiTheme="minorHAnsi" w:cstheme="minorHAnsi"/>
          <w:sz w:val="20"/>
          <w:szCs w:val="20"/>
        </w:rPr>
        <w:tab/>
      </w:r>
    </w:p>
    <w:p w14:paraId="44335138" w14:textId="77777777" w:rsidR="000E64E8" w:rsidRPr="00DB1301" w:rsidRDefault="000E64E8" w:rsidP="0072134A">
      <w:pPr>
        <w:pStyle w:val="ListParagraph"/>
        <w:numPr>
          <w:ilvl w:val="0"/>
          <w:numId w:val="44"/>
        </w:numPr>
        <w:bidi/>
        <w:spacing w:before="120" w:after="12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زيادة الجرعة</w:t>
      </w:r>
    </w:p>
    <w:p w14:paraId="7FBF9F91" w14:textId="77777777" w:rsidR="000E64E8" w:rsidRPr="00DB1301" w:rsidRDefault="000E64E8" w:rsidP="0072134A">
      <w:pPr>
        <w:pStyle w:val="ListParagraph"/>
        <w:numPr>
          <w:ilvl w:val="0"/>
          <w:numId w:val="44"/>
        </w:numPr>
        <w:bidi/>
        <w:spacing w:before="120" w:after="120" w:line="20" w:lineRule="atLeast"/>
        <w:rPr>
          <w:rFonts w:asciiTheme="minorHAnsi" w:hAnsiTheme="minorHAnsi" w:cstheme="minorHAnsi"/>
          <w:sz w:val="20"/>
          <w:szCs w:val="20"/>
        </w:rPr>
      </w:pPr>
      <w:r w:rsidRPr="00DB1301">
        <w:rPr>
          <w:rFonts w:asciiTheme="minorHAnsi" w:hAnsiTheme="minorHAnsi" w:cstheme="minorHAnsi"/>
          <w:sz w:val="20"/>
          <w:szCs w:val="20"/>
          <w:rtl/>
        </w:rPr>
        <w:t>غير معروف</w:t>
      </w:r>
    </w:p>
    <w:p w14:paraId="75596FCA" w14:textId="77777777" w:rsidR="000E64E8" w:rsidRPr="001A5E42" w:rsidRDefault="000E64E8" w:rsidP="00865A37">
      <w:pPr>
        <w:pStyle w:val="ListParagraph"/>
        <w:bidi/>
        <w:spacing w:before="120" w:after="120" w:line="20" w:lineRule="atLeast"/>
        <w:ind w:left="360"/>
        <w:rPr>
          <w:rFonts w:asciiTheme="minorHAnsi" w:hAnsiTheme="minorHAnsi" w:cstheme="minorHAnsi"/>
        </w:rPr>
      </w:pPr>
    </w:p>
    <w:p w14:paraId="5F339C09" w14:textId="2C1CD5A4" w:rsidR="000E64E8" w:rsidRPr="00D37E2C" w:rsidRDefault="000E64E8" w:rsidP="0072134A">
      <w:pPr>
        <w:pStyle w:val="ListParagraph"/>
        <w:numPr>
          <w:ilvl w:val="0"/>
          <w:numId w:val="17"/>
        </w:numPr>
        <w:bidi/>
        <w:spacing w:before="120" w:after="120" w:line="20" w:lineRule="atLeast"/>
        <w:ind w:left="0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>الأدوية المعدلة للمناعة مباشرة قبل وقت ظهور أعراض</w:t>
      </w:r>
      <w:r w:rsidR="00F30055" w:rsidRPr="00D37E2C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 -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</w:rPr>
        <w:t>COVID-</w:t>
      </w:r>
      <w:proofErr w:type="gramStart"/>
      <w:r w:rsidRPr="00D37E2C">
        <w:rPr>
          <w:rFonts w:asciiTheme="minorHAnsi" w:hAnsiTheme="minorHAnsi" w:cstheme="minorHAnsi"/>
          <w:b/>
          <w:bCs/>
          <w:color w:val="2E74B5" w:themeColor="accent5" w:themeShade="BF"/>
        </w:rPr>
        <w:t>19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 (</w:t>
      </w:r>
      <w:proofErr w:type="gramEnd"/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>أو عند تشخيص</w:t>
      </w:r>
      <w:r w:rsidR="00F30055" w:rsidRPr="00D37E2C">
        <w:rPr>
          <w:rFonts w:asciiTheme="minorHAnsi" w:hAnsiTheme="minorHAnsi" w:cstheme="minorHAnsi" w:hint="cs"/>
          <w:b/>
          <w:bCs/>
          <w:color w:val="2E74B5" w:themeColor="accent5" w:themeShade="BF"/>
          <w:rtl/>
        </w:rPr>
        <w:t xml:space="preserve"> كوفيد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</w:rPr>
        <w:t>COVID-19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t xml:space="preserve"> إذا كان بدون أعراض):</w:t>
      </w:r>
    </w:p>
    <w:p w14:paraId="59F5DCA3" w14:textId="77777777" w:rsidR="000E64E8" w:rsidRPr="001A5E42" w:rsidRDefault="000E64E8" w:rsidP="00865A37">
      <w:pPr>
        <w:pStyle w:val="ListParagraph"/>
        <w:bidi/>
        <w:spacing w:before="120" w:after="120" w:line="20" w:lineRule="atLeast"/>
        <w:ind w:left="0"/>
        <w:rPr>
          <w:rFonts w:asciiTheme="minorHAnsi" w:hAnsiTheme="minorHAnsi" w:cstheme="minorHAnsi"/>
          <w:rtl/>
        </w:rPr>
      </w:pPr>
      <w:r w:rsidRPr="001A5E42">
        <w:rPr>
          <w:rFonts w:asciiTheme="minorHAnsi" w:hAnsiTheme="minorHAnsi" w:cstheme="minorHAnsi"/>
          <w:rtl/>
        </w:rPr>
        <w:t>(يمكن اختيار ما يصل إلى 5 أدوية)</w:t>
      </w:r>
    </w:p>
    <w:p w14:paraId="481E421D" w14:textId="7777777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1A5E42">
        <w:rPr>
          <w:rFonts w:asciiTheme="minorHAnsi" w:hAnsiTheme="minorHAnsi" w:cstheme="minorHAnsi"/>
          <w:rtl/>
        </w:rPr>
        <w:t xml:space="preserve">لا </w:t>
      </w:r>
      <w:r w:rsidRPr="00DC01D3">
        <w:rPr>
          <w:rFonts w:asciiTheme="minorHAnsi" w:hAnsiTheme="minorHAnsi" w:cstheme="minorHAnsi"/>
          <w:sz w:val="20"/>
          <w:szCs w:val="20"/>
          <w:rtl/>
        </w:rPr>
        <w:t>يوجد</w:t>
      </w:r>
    </w:p>
    <w:p w14:paraId="4BDB37C3" w14:textId="35597765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Abatacept </w:t>
      </w:r>
    </w:p>
    <w:p w14:paraId="33F71CE4" w14:textId="6394503E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>مضادات التليف</w:t>
      </w:r>
      <w:r w:rsidR="00F30055" w:rsidRPr="00DC01D3">
        <w:rPr>
          <w:rFonts w:asciiTheme="minorHAnsi" w:hAnsiTheme="minorHAnsi" w:cstheme="minorHAnsi"/>
          <w:sz w:val="20"/>
          <w:szCs w:val="20"/>
        </w:rPr>
        <w:t xml:space="preserve"> </w:t>
      </w:r>
      <w:r w:rsidRPr="00DC01D3">
        <w:rPr>
          <w:rFonts w:asciiTheme="minorHAnsi" w:hAnsiTheme="minorHAnsi" w:cstheme="minorHAnsi"/>
          <w:sz w:val="20"/>
          <w:szCs w:val="20"/>
        </w:rPr>
        <w:t xml:space="preserve">Pirfenidone, </w:t>
      </w:r>
      <w:r w:rsidR="00F30055" w:rsidRPr="00DC01D3">
        <w:rPr>
          <w:rFonts w:asciiTheme="minorHAnsi" w:hAnsiTheme="minorHAnsi" w:cstheme="minorHAnsi"/>
          <w:sz w:val="20"/>
          <w:szCs w:val="20"/>
        </w:rPr>
        <w:t xml:space="preserve">Nintedanib  </w:t>
      </w:r>
      <w:r w:rsidR="00F30055" w:rsidRPr="00DC01D3">
        <w:rPr>
          <w:rFonts w:asciiTheme="minorHAnsi" w:hAnsiTheme="minorHAnsi" w:cstheme="minorHAnsi" w:hint="cs"/>
          <w:sz w:val="20"/>
          <w:szCs w:val="20"/>
          <w:rtl/>
        </w:rPr>
        <w:t xml:space="preserve"> </w:t>
      </w:r>
    </w:p>
    <w:p w14:paraId="2A1C23A2" w14:textId="3853529A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مضادات الملاريا </w:t>
      </w:r>
      <w:r w:rsidRPr="00DC01D3">
        <w:rPr>
          <w:rFonts w:asciiTheme="minorHAnsi" w:hAnsiTheme="minorHAnsi" w:cstheme="minorHAnsi"/>
          <w:sz w:val="20"/>
          <w:szCs w:val="20"/>
        </w:rPr>
        <w:t xml:space="preserve">Hydroxychloroquine, Chloroquine </w:t>
      </w:r>
    </w:p>
    <w:p w14:paraId="148FB84C" w14:textId="04D574E2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</w:rPr>
        <w:t>Apremilast</w:t>
      </w: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  <w:rtl/>
        </w:rPr>
        <w:t xml:space="preserve"> </w:t>
      </w: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</w:rPr>
        <w:t xml:space="preserve"> </w:t>
      </w: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  <w:rtl/>
        </w:rPr>
        <w:t xml:space="preserve"> </w:t>
      </w:r>
    </w:p>
    <w:p w14:paraId="689E0928" w14:textId="7B7DA96F" w:rsidR="000E64E8" w:rsidRPr="00DC01D3" w:rsidRDefault="00F30055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>Azathioprine,</w:t>
      </w:r>
      <w:r w:rsidR="000E64E8" w:rsidRPr="00DC01D3">
        <w:rPr>
          <w:rFonts w:asciiTheme="minorHAnsi" w:hAnsiTheme="minorHAnsi" w:cstheme="minorHAnsi"/>
          <w:sz w:val="20"/>
          <w:szCs w:val="20"/>
        </w:rPr>
        <w:t xml:space="preserve"> 6-MP </w:t>
      </w:r>
    </w:p>
    <w:p w14:paraId="11D243A9" w14:textId="1ED9EFC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Belimumab </w:t>
      </w:r>
    </w:p>
    <w:p w14:paraId="4A7A7519" w14:textId="29D060DD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/>
          <w:sz w:val="20"/>
          <w:szCs w:val="20"/>
        </w:rPr>
        <w:t>CD-20</w:t>
      </w:r>
      <w:r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DC01D3">
        <w:rPr>
          <w:rFonts w:asciiTheme="minorHAnsi" w:hAnsiTheme="minorHAnsi" w:cstheme="minorHAnsi"/>
          <w:sz w:val="20"/>
          <w:szCs w:val="20"/>
        </w:rPr>
        <w:t>Rituximab, Ofatumumab</w:t>
      </w:r>
    </w:p>
    <w:p w14:paraId="56EB1D97" w14:textId="3A20C146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Cyclophosphamide </w:t>
      </w:r>
    </w:p>
    <w:p w14:paraId="14DB1E12" w14:textId="15A35CBE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Cyclosporine </w:t>
      </w:r>
    </w:p>
    <w:p w14:paraId="351D67D0" w14:textId="3729B559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Denosumab </w:t>
      </w:r>
    </w:p>
    <w:p w14:paraId="44247725" w14:textId="2B05CDAF" w:rsidR="000E64E8" w:rsidRPr="00DC01D3" w:rsidRDefault="00DC01D3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 w:hint="cs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 w:hint="cs"/>
          <w:sz w:val="20"/>
          <w:szCs w:val="20"/>
        </w:rPr>
        <w:t>IL</w:t>
      </w:r>
      <w:r w:rsidR="000E64E8" w:rsidRPr="00DC01D3">
        <w:rPr>
          <w:rFonts w:asciiTheme="minorHAnsi" w:hAnsiTheme="minorHAnsi" w:cstheme="minorHAnsi"/>
          <w:sz w:val="20"/>
          <w:szCs w:val="20"/>
        </w:rPr>
        <w:t>-1</w:t>
      </w:r>
      <w:r w:rsidR="000E64E8"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="000E64E8" w:rsidRPr="00DC01D3">
        <w:rPr>
          <w:rFonts w:asciiTheme="minorHAnsi" w:hAnsiTheme="minorHAnsi" w:cstheme="minorHAnsi"/>
          <w:sz w:val="20"/>
          <w:szCs w:val="20"/>
        </w:rPr>
        <w:t>Anakinra, Canakinumab Rilonacept</w:t>
      </w:r>
      <w:proofErr w:type="gramStart"/>
      <w:r w:rsidR="000E64E8" w:rsidRPr="00DC01D3">
        <w:rPr>
          <w:rFonts w:asciiTheme="minorHAnsi" w:hAnsiTheme="minorHAnsi" w:cstheme="minorHAnsi"/>
          <w:sz w:val="20"/>
          <w:szCs w:val="20"/>
        </w:rPr>
        <w:t>,</w:t>
      </w:r>
      <w:r w:rsidRPr="00DC01D3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</w:p>
    <w:p w14:paraId="45FBA573" w14:textId="01F2671E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/>
          <w:sz w:val="20"/>
          <w:szCs w:val="20"/>
        </w:rPr>
        <w:t>IL-6</w:t>
      </w:r>
      <w:r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DC01D3">
        <w:rPr>
          <w:rFonts w:asciiTheme="minorHAnsi" w:hAnsiTheme="minorHAnsi" w:cstheme="minorHAnsi"/>
          <w:sz w:val="20"/>
          <w:szCs w:val="20"/>
        </w:rPr>
        <w:t xml:space="preserve">Tocilizumab, Sarilumab </w:t>
      </w:r>
    </w:p>
    <w:p w14:paraId="620712E7" w14:textId="5F62BDD0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/>
          <w:sz w:val="20"/>
          <w:szCs w:val="20"/>
        </w:rPr>
        <w:t>IL-12/23</w:t>
      </w:r>
      <w:r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="00DC01D3" w:rsidRPr="00DC01D3">
        <w:rPr>
          <w:rFonts w:ascii="Arial" w:hAnsi="Arial"/>
          <w:color w:val="666666"/>
          <w:sz w:val="20"/>
          <w:szCs w:val="20"/>
          <w:shd w:val="clear" w:color="auto" w:fill="FFFFFF"/>
        </w:rPr>
        <w:t>Ustekinumab</w:t>
      </w:r>
      <w:r w:rsidR="00DC01D3" w:rsidRPr="00DC01D3">
        <w:rPr>
          <w:rFonts w:asciiTheme="minorHAnsi" w:hAnsiTheme="minorHAnsi" w:cstheme="minorHAnsi"/>
          <w:sz w:val="20"/>
          <w:szCs w:val="20"/>
        </w:rPr>
        <w:t>, Guselkumab:</w:t>
      </w:r>
    </w:p>
    <w:p w14:paraId="446D17DC" w14:textId="4FD59CAB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/>
          <w:sz w:val="20"/>
          <w:szCs w:val="20"/>
        </w:rPr>
        <w:t>IL-</w:t>
      </w:r>
      <w:proofErr w:type="gramStart"/>
      <w:r w:rsidRPr="00DC01D3">
        <w:rPr>
          <w:rFonts w:asciiTheme="minorHAnsi" w:hAnsiTheme="minorHAnsi" w:cstheme="minorHAnsi"/>
          <w:sz w:val="20"/>
          <w:szCs w:val="20"/>
        </w:rPr>
        <w:t>17</w:t>
      </w: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  <w:rtl/>
        </w:rPr>
        <w:t xml:space="preserve"> </w:t>
      </w:r>
      <w:r w:rsidR="00DC01D3" w:rsidRPr="00DC01D3">
        <w:rPr>
          <w:rFonts w:asciiTheme="minorHAnsi" w:hAnsiTheme="minorHAnsi" w:cstheme="minorHAnsi" w:hint="cs"/>
          <w:color w:val="000000"/>
          <w:sz w:val="20"/>
          <w:szCs w:val="20"/>
          <w:shd w:val="clear" w:color="auto" w:fill="FDFDFD"/>
          <w:rtl/>
        </w:rPr>
        <w:t>:</w:t>
      </w:r>
      <w:proofErr w:type="gramEnd"/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  <w:rtl/>
        </w:rPr>
        <w:t xml:space="preserve"> </w:t>
      </w:r>
      <w:r w:rsidRPr="00DC01D3">
        <w:rPr>
          <w:rFonts w:asciiTheme="minorHAnsi" w:hAnsiTheme="minorHAnsi" w:cstheme="minorHAnsi"/>
          <w:color w:val="000000"/>
          <w:sz w:val="20"/>
          <w:szCs w:val="20"/>
          <w:shd w:val="clear" w:color="auto" w:fill="FDFDFD"/>
        </w:rPr>
        <w:t> </w:t>
      </w:r>
      <w:r w:rsidRPr="00DC01D3">
        <w:rPr>
          <w:rFonts w:asciiTheme="minorHAnsi" w:hAnsiTheme="minorHAnsi" w:cstheme="minorHAnsi"/>
          <w:sz w:val="20"/>
          <w:szCs w:val="20"/>
        </w:rPr>
        <w:t>Ixekizumab, Secukinumab</w:t>
      </w:r>
    </w:p>
    <w:p w14:paraId="28393B00" w14:textId="7777777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>الغلوبولين المناعي الوريدي</w:t>
      </w:r>
      <w:r w:rsidRPr="00DC01D3">
        <w:rPr>
          <w:rFonts w:asciiTheme="minorHAnsi" w:hAnsiTheme="minorHAnsi" w:cstheme="minorHAnsi"/>
          <w:sz w:val="20"/>
          <w:szCs w:val="20"/>
        </w:rPr>
        <w:t xml:space="preserve"> IVIG </w:t>
      </w:r>
    </w:p>
    <w:p w14:paraId="36992DF1" w14:textId="27F3D240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Pr="00DC01D3">
        <w:rPr>
          <w:rFonts w:asciiTheme="minorHAnsi" w:hAnsiTheme="minorHAnsi" w:cstheme="minorHAnsi"/>
          <w:sz w:val="20"/>
          <w:szCs w:val="20"/>
        </w:rPr>
        <w:t>JAK</w:t>
      </w:r>
      <w:r w:rsidR="00DC01D3" w:rsidRPr="00DC01D3">
        <w:rPr>
          <w:rFonts w:asciiTheme="minorHAnsi" w:hAnsiTheme="minorHAnsi" w:cstheme="minorHAnsi" w:hint="cs"/>
          <w:sz w:val="20"/>
          <w:szCs w:val="20"/>
          <w:rtl/>
          <w:lang w:bidi="ar-JO"/>
        </w:rPr>
        <w:t>:</w:t>
      </w:r>
      <w:r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DC01D3">
        <w:rPr>
          <w:rFonts w:asciiTheme="minorHAnsi" w:hAnsiTheme="minorHAnsi" w:cstheme="minorHAnsi"/>
          <w:sz w:val="20"/>
          <w:szCs w:val="20"/>
        </w:rPr>
        <w:t xml:space="preserve">Tofacitinib, Baricitinib, </w:t>
      </w:r>
      <w:r w:rsidR="00DC01D3" w:rsidRPr="00DC01D3">
        <w:rPr>
          <w:rFonts w:asciiTheme="minorHAnsi" w:hAnsiTheme="minorHAnsi" w:cstheme="minorHAnsi"/>
          <w:sz w:val="20"/>
          <w:szCs w:val="20"/>
        </w:rPr>
        <w:t>Paravicini</w:t>
      </w:r>
    </w:p>
    <w:p w14:paraId="2D844035" w14:textId="18B0855F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Leflunomide </w:t>
      </w:r>
    </w:p>
    <w:p w14:paraId="459FF9EF" w14:textId="46F95C56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Methotrexate </w:t>
      </w:r>
    </w:p>
    <w:p w14:paraId="25442702" w14:textId="67582C60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>Mycophenolate Mofetil</w:t>
      </w:r>
    </w:p>
    <w:p w14:paraId="429941C2" w14:textId="3CAB569C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Sulfasalazine </w:t>
      </w:r>
    </w:p>
    <w:p w14:paraId="0C7C74A4" w14:textId="1426828E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Tacrolimus </w:t>
      </w:r>
    </w:p>
    <w:p w14:paraId="1D935DCB" w14:textId="409A5014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</w:rPr>
        <w:t xml:space="preserve">   Thalidomide/ Lenalidomide</w:t>
      </w:r>
    </w:p>
    <w:p w14:paraId="4B5FBA38" w14:textId="4829CC1A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C01D3">
        <w:rPr>
          <w:rFonts w:asciiTheme="minorHAnsi" w:hAnsiTheme="minorHAnsi" w:cstheme="minorHAnsi"/>
          <w:sz w:val="20"/>
          <w:szCs w:val="20"/>
          <w:rtl/>
        </w:rPr>
        <w:t xml:space="preserve">مثبطات </w:t>
      </w:r>
      <w:r w:rsidR="00DC01D3" w:rsidRPr="00DC01D3">
        <w:rPr>
          <w:rFonts w:asciiTheme="minorHAnsi" w:hAnsiTheme="minorHAnsi" w:cstheme="minorHAnsi"/>
          <w:sz w:val="20"/>
          <w:szCs w:val="20"/>
        </w:rPr>
        <w:t>:</w:t>
      </w:r>
      <w:r w:rsidRPr="00DC01D3">
        <w:rPr>
          <w:rFonts w:asciiTheme="minorHAnsi" w:hAnsiTheme="minorHAnsi" w:cstheme="minorHAnsi"/>
          <w:sz w:val="20"/>
          <w:szCs w:val="20"/>
        </w:rPr>
        <w:t>TNF</w:t>
      </w:r>
      <w:proofErr w:type="gramEnd"/>
      <w:r w:rsidRPr="00DC01D3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DC01D3">
        <w:rPr>
          <w:rFonts w:asciiTheme="minorHAnsi" w:hAnsiTheme="minorHAnsi" w:cstheme="minorHAnsi"/>
          <w:sz w:val="20"/>
          <w:szCs w:val="20"/>
          <w:lang w:val="fr-FR"/>
        </w:rPr>
        <w:t xml:space="preserve">Infliximab, Etanercept, </w:t>
      </w:r>
      <w:r w:rsidR="00DC01D3" w:rsidRPr="00DC01D3">
        <w:rPr>
          <w:rFonts w:asciiTheme="minorHAnsi" w:hAnsiTheme="minorHAnsi" w:cstheme="minorHAnsi"/>
          <w:sz w:val="20"/>
          <w:szCs w:val="20"/>
          <w:lang w:val="fr-FR"/>
        </w:rPr>
        <w:t>Adalimumab</w:t>
      </w:r>
      <w:r w:rsidRPr="00DC01D3">
        <w:rPr>
          <w:rFonts w:asciiTheme="minorHAnsi" w:hAnsiTheme="minorHAnsi" w:cstheme="minorHAnsi"/>
          <w:sz w:val="20"/>
          <w:szCs w:val="20"/>
          <w:lang w:val="fr-FR"/>
        </w:rPr>
        <w:t xml:space="preserve">, Golimumab, Certolizumab. </w:t>
      </w:r>
      <w:r w:rsidRPr="00DC01D3">
        <w:rPr>
          <w:rFonts w:asciiTheme="minorHAnsi" w:hAnsiTheme="minorHAnsi" w:cstheme="minorHAnsi"/>
          <w:sz w:val="20"/>
          <w:szCs w:val="20"/>
        </w:rPr>
        <w:t>Biosimilars</w:t>
      </w:r>
    </w:p>
    <w:p w14:paraId="3277CEFC" w14:textId="7777777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>قطرات العين الستيروئيد</w:t>
      </w:r>
    </w:p>
    <w:p w14:paraId="394C6ED1" w14:textId="7777777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>مجهول</w:t>
      </w:r>
    </w:p>
    <w:p w14:paraId="44441687" w14:textId="77777777" w:rsidR="000E64E8" w:rsidRPr="00DC01D3" w:rsidRDefault="000E64E8" w:rsidP="0072134A">
      <w:pPr>
        <w:pStyle w:val="ListParagraph"/>
        <w:numPr>
          <w:ilvl w:val="0"/>
          <w:numId w:val="45"/>
        </w:numPr>
        <w:bidi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C01D3">
        <w:rPr>
          <w:rFonts w:asciiTheme="minorHAnsi" w:hAnsiTheme="minorHAnsi" w:cstheme="minorHAnsi"/>
          <w:sz w:val="20"/>
          <w:szCs w:val="20"/>
          <w:rtl/>
        </w:rPr>
        <w:t>آخر</w:t>
      </w:r>
      <w:r w:rsidRPr="00DC01D3">
        <w:rPr>
          <w:rFonts w:asciiTheme="minorHAnsi" w:hAnsiTheme="minorHAnsi" w:cstheme="minorHAnsi"/>
          <w:sz w:val="20"/>
          <w:szCs w:val="20"/>
        </w:rPr>
        <w:t xml:space="preserve"> </w:t>
      </w:r>
      <w:r w:rsidRPr="006A6A3A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…………………………………………………</w:t>
      </w:r>
    </w:p>
    <w:p w14:paraId="03210147" w14:textId="77777777" w:rsidR="000E64E8" w:rsidRPr="001A5E42" w:rsidRDefault="000E64E8" w:rsidP="00865A37">
      <w:pPr>
        <w:bidi/>
        <w:ind w:left="360"/>
        <w:rPr>
          <w:rFonts w:asciiTheme="minorHAnsi" w:hAnsiTheme="minorHAnsi" w:cstheme="minorHAnsi"/>
        </w:rPr>
      </w:pPr>
    </w:p>
    <w:p w14:paraId="243AB82B" w14:textId="77777777" w:rsidR="000E64E8" w:rsidRPr="00D37E2C" w:rsidRDefault="000E64E8" w:rsidP="0072134A">
      <w:pPr>
        <w:numPr>
          <w:ilvl w:val="0"/>
          <w:numId w:val="17"/>
        </w:numPr>
        <w:bidi/>
        <w:spacing w:after="120" w:line="20" w:lineRule="atLeast"/>
        <w:contextualSpacing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rtl/>
        </w:rPr>
        <w:lastRenderedPageBreak/>
        <w:t>لكل دواء من الأدوية المدرجة:</w:t>
      </w:r>
    </w:p>
    <w:p w14:paraId="7BB80603" w14:textId="1277AC57" w:rsidR="000E64E8" w:rsidRPr="00DB1301" w:rsidRDefault="000E64E8" w:rsidP="00DB1301">
      <w:pPr>
        <w:bidi/>
        <w:spacing w:after="120" w:line="20" w:lineRule="atLeast"/>
        <w:contextualSpacing/>
        <w:rPr>
          <w:rFonts w:asciiTheme="minorHAnsi" w:hAnsiTheme="minorHAnsi" w:cstheme="minorHAnsi"/>
        </w:rPr>
      </w:pPr>
      <w:r w:rsidRPr="00DB1301">
        <w:rPr>
          <w:rFonts w:asciiTheme="minorHAnsi" w:hAnsiTheme="minorHAnsi" w:cstheme="minorHAnsi"/>
          <w:rtl/>
        </w:rPr>
        <w:t>هل تم إيقاف الدواء أو استمراره بعد تشخيص</w:t>
      </w:r>
      <w:r w:rsidR="00DB1301" w:rsidRPr="00DB1301">
        <w:rPr>
          <w:rFonts w:asciiTheme="minorHAnsi" w:hAnsiTheme="minorHAnsi" w:cstheme="minorHAnsi" w:hint="cs"/>
          <w:rtl/>
        </w:rPr>
        <w:t xml:space="preserve"> كوفيد -</w:t>
      </w:r>
      <w:r w:rsidRPr="00DB1301">
        <w:rPr>
          <w:rFonts w:asciiTheme="minorHAnsi" w:hAnsiTheme="minorHAnsi" w:cstheme="minorHAnsi"/>
          <w:rtl/>
        </w:rPr>
        <w:t xml:space="preserve"> </w:t>
      </w:r>
      <w:r w:rsidRPr="00DB1301">
        <w:rPr>
          <w:rFonts w:asciiTheme="minorHAnsi" w:hAnsiTheme="minorHAnsi" w:cstheme="minorHAnsi"/>
        </w:rPr>
        <w:t>COVID-19</w:t>
      </w:r>
      <w:r w:rsidRPr="00DB1301">
        <w:rPr>
          <w:rFonts w:asciiTheme="minorHAnsi" w:hAnsiTheme="minorHAnsi" w:cstheme="minorHAnsi"/>
          <w:rtl/>
        </w:rPr>
        <w:t>؟</w:t>
      </w:r>
    </w:p>
    <w:p w14:paraId="5DCBA15E" w14:textId="77777777" w:rsidR="000E64E8" w:rsidRPr="00DB1301" w:rsidRDefault="000E64E8" w:rsidP="0072134A">
      <w:pPr>
        <w:pStyle w:val="ListParagraph"/>
        <w:numPr>
          <w:ilvl w:val="0"/>
          <w:numId w:val="19"/>
        </w:numPr>
        <w:bidi/>
        <w:spacing w:after="0" w:line="20" w:lineRule="atLeast"/>
        <w:ind w:left="1080"/>
        <w:rPr>
          <w:rFonts w:asciiTheme="minorHAnsi" w:hAnsiTheme="minorHAnsi" w:cstheme="minorHAnsi"/>
        </w:rPr>
      </w:pPr>
      <w:r w:rsidRPr="00DB1301">
        <w:rPr>
          <w:rFonts w:asciiTheme="minorHAnsi" w:hAnsiTheme="minorHAnsi" w:cstheme="minorHAnsi"/>
          <w:rtl/>
        </w:rPr>
        <w:t>متوقف</w:t>
      </w:r>
    </w:p>
    <w:p w14:paraId="67FA6BC9" w14:textId="77777777" w:rsidR="000E64E8" w:rsidRPr="00DB1301" w:rsidRDefault="000E64E8" w:rsidP="0072134A">
      <w:pPr>
        <w:pStyle w:val="NormalWeb"/>
        <w:numPr>
          <w:ilvl w:val="0"/>
          <w:numId w:val="19"/>
        </w:numPr>
        <w:bidi/>
        <w:spacing w:before="0" w:beforeAutospacing="0" w:after="0" w:afterAutospacing="0" w:line="20" w:lineRule="atLeast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 w:rsidRPr="00DB1301">
        <w:rPr>
          <w:rFonts w:asciiTheme="minorHAnsi" w:hAnsiTheme="minorHAnsi" w:cstheme="minorHAnsi"/>
          <w:sz w:val="22"/>
          <w:szCs w:val="22"/>
          <w:rtl/>
        </w:rPr>
        <w:t>مستمر</w:t>
      </w:r>
    </w:p>
    <w:p w14:paraId="0D05F9A8" w14:textId="77777777" w:rsidR="000E64E8" w:rsidRPr="00DB1301" w:rsidRDefault="000E64E8" w:rsidP="0072134A">
      <w:pPr>
        <w:pStyle w:val="NormalWeb"/>
        <w:numPr>
          <w:ilvl w:val="0"/>
          <w:numId w:val="10"/>
        </w:numPr>
        <w:bidi/>
        <w:spacing w:before="0" w:beforeAutospacing="0" w:after="0" w:afterAutospacing="0" w:line="20" w:lineRule="atLeast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 w:rsidRPr="00DB1301">
        <w:rPr>
          <w:rFonts w:asciiTheme="minorHAnsi" w:hAnsiTheme="minorHAnsi" w:cstheme="minorHAnsi"/>
          <w:sz w:val="22"/>
          <w:szCs w:val="22"/>
          <w:rtl/>
        </w:rPr>
        <w:t>غير معروف</w:t>
      </w:r>
    </w:p>
    <w:p w14:paraId="39474A45" w14:textId="77777777" w:rsidR="000E64E8" w:rsidRPr="001A5E42" w:rsidRDefault="000E64E8" w:rsidP="00DB1301">
      <w:pPr>
        <w:bidi/>
        <w:spacing w:after="120" w:line="20" w:lineRule="atLeast"/>
        <w:contextualSpacing/>
        <w:rPr>
          <w:rFonts w:asciiTheme="minorHAnsi" w:hAnsiTheme="minorHAnsi" w:cstheme="minorHAnsi"/>
          <w:lang w:bidi="ar-IQ"/>
        </w:rPr>
      </w:pPr>
    </w:p>
    <w:p w14:paraId="7EF9014B" w14:textId="2FDE46FB" w:rsidR="000E64E8" w:rsidRPr="00DB1301" w:rsidRDefault="000E64E8" w:rsidP="0072134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في وقت بدء أعراض</w:t>
      </w:r>
      <w:r w:rsidR="00DB1301" w:rsidRPr="00D37E2C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كوفيد </w:t>
      </w:r>
      <w:proofErr w:type="gramStart"/>
      <w:r w:rsidR="00DB1301" w:rsidRPr="00D37E2C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-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</w:t>
      </w:r>
      <w:proofErr w:type="gramEnd"/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-19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(أو التشخيص إذا كان بدون </w:t>
      </w:r>
      <w:r w:rsidR="00DB1301" w:rsidRPr="00D37E2C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>أعراض) هل</w:t>
      </w: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كان المريض يتناول أياً من العلاجات التالية</w:t>
      </w:r>
      <w:r w:rsidRPr="00DB1301">
        <w:rPr>
          <w:rFonts w:asciiTheme="minorHAnsi" w:hAnsiTheme="minorHAnsi" w:cstheme="minorHAnsi"/>
          <w:b/>
          <w:bCs/>
          <w:sz w:val="24"/>
          <w:szCs w:val="24"/>
          <w:rtl/>
        </w:rPr>
        <w:t>:</w:t>
      </w:r>
    </w:p>
    <w:p w14:paraId="31B39E59" w14:textId="77777777" w:rsidR="000E64E8" w:rsidRPr="00DB1301" w:rsidRDefault="000E64E8" w:rsidP="00865A37">
      <w:pPr>
        <w:bidi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3426"/>
        <w:gridCol w:w="1890"/>
        <w:gridCol w:w="1800"/>
        <w:gridCol w:w="900"/>
        <w:gridCol w:w="1432"/>
      </w:tblGrid>
      <w:tr w:rsidR="00DB1301" w:rsidRPr="003B5B5A" w14:paraId="391935FF" w14:textId="77777777" w:rsidTr="00DB1301">
        <w:tc>
          <w:tcPr>
            <w:tcW w:w="3426" w:type="dxa"/>
            <w:shd w:val="clear" w:color="auto" w:fill="auto"/>
          </w:tcPr>
          <w:p w14:paraId="52CE78CC" w14:textId="77777777" w:rsidR="00DB1301" w:rsidRPr="00DB1301" w:rsidRDefault="00DB1301" w:rsidP="00865A37">
            <w:pPr>
              <w:bidi/>
              <w:spacing w:after="0"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55FD1A5A" w14:textId="77777777" w:rsidR="00DB1301" w:rsidRPr="00DB1301" w:rsidRDefault="00DB1301" w:rsidP="00865A37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  <w:rtl/>
                <w:lang w:bidi="ar-SY"/>
              </w:rPr>
              <w:t>نعم العلاج مستمر</w:t>
            </w:r>
          </w:p>
        </w:tc>
        <w:tc>
          <w:tcPr>
            <w:tcW w:w="1800" w:type="dxa"/>
            <w:shd w:val="clear" w:color="auto" w:fill="auto"/>
          </w:tcPr>
          <w:p w14:paraId="69E8CC47" w14:textId="77777777" w:rsidR="00DB1301" w:rsidRPr="00DB1301" w:rsidRDefault="00DB1301" w:rsidP="00865A37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  <w:rtl/>
                <w:lang w:bidi="ar-SY"/>
              </w:rPr>
              <w:t>نعم العلاج توقف</w:t>
            </w:r>
          </w:p>
        </w:tc>
        <w:tc>
          <w:tcPr>
            <w:tcW w:w="900" w:type="dxa"/>
            <w:shd w:val="clear" w:color="auto" w:fill="auto"/>
          </w:tcPr>
          <w:p w14:paraId="22F1BAFA" w14:textId="77777777" w:rsidR="00DB1301" w:rsidRPr="00DB1301" w:rsidRDefault="00DB1301" w:rsidP="00865A37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432" w:type="dxa"/>
            <w:shd w:val="clear" w:color="auto" w:fill="auto"/>
          </w:tcPr>
          <w:p w14:paraId="2E9ED3FA" w14:textId="77777777" w:rsidR="00DB1301" w:rsidRPr="00DB1301" w:rsidRDefault="00DB1301" w:rsidP="00865A37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  <w:rtl/>
                <w:lang w:bidi="ar-SY"/>
              </w:rPr>
              <w:t>غير معروف</w:t>
            </w:r>
          </w:p>
        </w:tc>
      </w:tr>
      <w:tr w:rsidR="00DB1301" w:rsidRPr="003B5B5A" w14:paraId="3101CC04" w14:textId="77777777" w:rsidTr="00DB1301">
        <w:trPr>
          <w:trHeight w:val="476"/>
        </w:trPr>
        <w:tc>
          <w:tcPr>
            <w:tcW w:w="3426" w:type="dxa"/>
            <w:shd w:val="clear" w:color="auto" w:fill="auto"/>
            <w:vAlign w:val="center"/>
          </w:tcPr>
          <w:p w14:paraId="17394929" w14:textId="59A77516" w:rsidR="00DB1301" w:rsidRPr="00DB1301" w:rsidRDefault="00DB1301" w:rsidP="00DB1301">
            <w:pPr>
              <w:spacing w:after="0"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noProof/>
                <w:sz w:val="24"/>
                <w:szCs w:val="24"/>
              </w:rPr>
              <w:t>ACE inhibitor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B8755A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7AADCD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A5C7B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6A8758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DB1301" w:rsidRPr="003B5B5A" w14:paraId="566537F2" w14:textId="77777777" w:rsidTr="00DB1301">
        <w:tc>
          <w:tcPr>
            <w:tcW w:w="3426" w:type="dxa"/>
            <w:shd w:val="clear" w:color="auto" w:fill="auto"/>
            <w:vAlign w:val="center"/>
          </w:tcPr>
          <w:p w14:paraId="2CFC881A" w14:textId="0843B7FE" w:rsidR="00DB1301" w:rsidRPr="00DB1301" w:rsidRDefault="00DB1301" w:rsidP="00DB1301">
            <w:pPr>
              <w:spacing w:after="0"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noProof/>
                <w:sz w:val="24"/>
                <w:szCs w:val="24"/>
              </w:rPr>
              <w:t>Angiotesin receptor blocker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FE0E55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78B842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418CAC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2BE9461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DB1301" w:rsidRPr="003B5B5A" w14:paraId="52EB8997" w14:textId="77777777" w:rsidTr="00DB1301">
        <w:tc>
          <w:tcPr>
            <w:tcW w:w="3426" w:type="dxa"/>
            <w:shd w:val="clear" w:color="auto" w:fill="auto"/>
            <w:vAlign w:val="center"/>
          </w:tcPr>
          <w:p w14:paraId="04201250" w14:textId="28F64D70" w:rsidR="00DB1301" w:rsidRPr="00DB1301" w:rsidRDefault="00DB1301" w:rsidP="00DB1301">
            <w:pPr>
              <w:spacing w:after="0"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noProof/>
                <w:sz w:val="24"/>
                <w:szCs w:val="24"/>
              </w:rPr>
              <w:t>Nonsteroidal anti-inflamatory (NSAID)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6B40E8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A5E6CF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948DEE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15D1AE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DB1301" w:rsidRPr="003B5B5A" w14:paraId="45581CCF" w14:textId="77777777" w:rsidTr="00DB1301">
        <w:tc>
          <w:tcPr>
            <w:tcW w:w="3426" w:type="dxa"/>
            <w:shd w:val="clear" w:color="auto" w:fill="auto"/>
            <w:vAlign w:val="center"/>
          </w:tcPr>
          <w:p w14:paraId="310A4D42" w14:textId="0C058414" w:rsidR="00DB1301" w:rsidRPr="00DB1301" w:rsidRDefault="00DB1301" w:rsidP="00DB1301">
            <w:pPr>
              <w:spacing w:after="0"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noProof/>
                <w:sz w:val="24"/>
                <w:szCs w:val="24"/>
              </w:rPr>
              <w:t>PD5 inhibitor  (e.g., sildenafil)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42A9ED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7DD7D7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E3EED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850F28B" w14:textId="77777777" w:rsidR="00DB1301" w:rsidRPr="00DB1301" w:rsidRDefault="00DB1301" w:rsidP="00DB1301">
            <w:pPr>
              <w:bidi/>
              <w:spacing w:after="0" w:line="20" w:lineRule="atLeas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B1301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</w:tbl>
    <w:p w14:paraId="6055FA7A" w14:textId="77777777" w:rsidR="000E64E8" w:rsidRPr="003B5B5A" w:rsidRDefault="000E64E8" w:rsidP="00865A37">
      <w:pPr>
        <w:bidi/>
        <w:rPr>
          <w:rFonts w:asciiTheme="minorHAnsi" w:hAnsiTheme="minorHAnsi" w:cstheme="minorHAnsi"/>
          <w:sz w:val="28"/>
          <w:szCs w:val="28"/>
        </w:rPr>
      </w:pPr>
    </w:p>
    <w:p w14:paraId="5D770CE2" w14:textId="0E278A4B" w:rsidR="000E64E8" w:rsidRDefault="000E64E8" w:rsidP="0072134A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SY"/>
        </w:rPr>
        <w:t>الأمراض المرافقة والحمل (تحقق من كل ما ينطبق)</w:t>
      </w:r>
    </w:p>
    <w:p w14:paraId="1DF11BDE" w14:textId="77777777" w:rsidR="00D37E2C" w:rsidRPr="00D37E2C" w:rsidRDefault="00D37E2C" w:rsidP="00D37E2C">
      <w:pPr>
        <w:pStyle w:val="NoSpacing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SY"/>
        </w:rPr>
      </w:pPr>
    </w:p>
    <w:p w14:paraId="3B362FE4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b/>
          <w:bCs/>
          <w:sz w:val="24"/>
          <w:szCs w:val="24"/>
          <w:lang w:bidi="ar-SY"/>
        </w:rPr>
      </w:pPr>
      <w:r w:rsidRPr="00DB1301">
        <w:rPr>
          <w:rFonts w:asciiTheme="minorHAnsi" w:hAnsiTheme="minorHAnsi" w:cstheme="minorHAnsi"/>
          <w:rtl/>
          <w:lang w:bidi="ar-SY"/>
        </w:rPr>
        <w:t xml:space="preserve">لا </w:t>
      </w: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يوجد</w:t>
      </w:r>
    </w:p>
    <w:p w14:paraId="28D805FC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b/>
          <w:bCs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داء تليف الرئة الخلالي (التهاب الرئة الخلالي </w:t>
      </w:r>
      <w:proofErr w:type="spellStart"/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اللانوعي</w:t>
      </w:r>
      <w:proofErr w:type="spellEnd"/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، التهاب الرئة الخلالي العادي، التليف الرئوي الخلالي)</w:t>
      </w:r>
    </w:p>
    <w:p w14:paraId="026A6B51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داء الانسداد الرئوي (الربو، داء الانسداد الرئوي المزمن)</w:t>
      </w:r>
    </w:p>
    <w:p w14:paraId="47A3C2F0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أمراض رئوية أخرى</w:t>
      </w:r>
    </w:p>
    <w:p w14:paraId="707A5A16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الداء السكري </w:t>
      </w:r>
    </w:p>
    <w:p w14:paraId="20DEFA3A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البدانة المرضية (مشعر كتلة الجسم أكثر من </w:t>
      </w:r>
      <w:r w:rsidRPr="00D37E2C">
        <w:rPr>
          <w:rFonts w:asciiTheme="minorHAnsi" w:hAnsiTheme="minorHAnsi" w:cstheme="minorHAnsi"/>
          <w:sz w:val="24"/>
          <w:szCs w:val="24"/>
          <w:lang w:bidi="ar-SY"/>
        </w:rPr>
        <w:t>40</w:t>
      </w: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)</w:t>
      </w:r>
    </w:p>
    <w:p w14:paraId="25323CD8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ارتفاع التوتر الشرياني </w:t>
      </w:r>
    </w:p>
    <w:p w14:paraId="1354DFAC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الأمراض القلبية الوعائية (أمراض الشرايين الإكليلية، قصور القلب الاحتقاني)</w:t>
      </w:r>
    </w:p>
    <w:p w14:paraId="3A157B9D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فرط توتر الشريان الرئوي</w:t>
      </w:r>
    </w:p>
    <w:p w14:paraId="6533FD5D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القصور الكلوي المزمن أو القصور الكلوي في المرحلة النهائية</w:t>
      </w:r>
    </w:p>
    <w:p w14:paraId="168BD5FE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السرطان</w:t>
      </w:r>
    </w:p>
    <w:p w14:paraId="0D9D38C2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متلقي زرع الأعضاء</w:t>
      </w:r>
    </w:p>
    <w:p w14:paraId="639728E4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نقص المناعة</w:t>
      </w:r>
    </w:p>
    <w:p w14:paraId="3908986E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أمراض الأمعاء الالتهابية</w:t>
      </w:r>
    </w:p>
    <w:p w14:paraId="19CC997E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أمراض الكبد</w:t>
      </w:r>
    </w:p>
    <w:p w14:paraId="59292EF8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الأمراض العصبية المزمنة أو الأمراض العصبية العضلية </w:t>
      </w:r>
    </w:p>
    <w:p w14:paraId="1BFBC2C7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proofErr w:type="spellStart"/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التثلث</w:t>
      </w:r>
      <w:proofErr w:type="spellEnd"/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 الصبغي </w:t>
      </w:r>
      <w:r w:rsidRPr="00D37E2C">
        <w:rPr>
          <w:rFonts w:asciiTheme="minorHAnsi" w:hAnsiTheme="minorHAnsi" w:cstheme="minorHAnsi"/>
          <w:sz w:val="24"/>
          <w:szCs w:val="24"/>
          <w:lang w:bidi="ar-SY"/>
        </w:rPr>
        <w:t>21</w:t>
      </w:r>
    </w:p>
    <w:p w14:paraId="246C083D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</w:rPr>
        <w:t>الحالات النفسية (مثال الفصام، الاضطراب ثنائي القطب)</w:t>
      </w:r>
    </w:p>
    <w:p w14:paraId="5F84CB9F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</w:rPr>
        <w:t>الحمل</w:t>
      </w:r>
    </w:p>
    <w:p w14:paraId="04848D33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</w:rPr>
        <w:t xml:space="preserve">بعد المخاض (أقل من </w:t>
      </w:r>
      <w:r w:rsidRPr="00D37E2C">
        <w:rPr>
          <w:rFonts w:asciiTheme="minorHAnsi" w:hAnsiTheme="minorHAnsi" w:cstheme="minorHAnsi"/>
          <w:sz w:val="24"/>
          <w:szCs w:val="24"/>
        </w:rPr>
        <w:t>6</w:t>
      </w:r>
      <w:r w:rsidRPr="00D37E2C">
        <w:rPr>
          <w:rFonts w:asciiTheme="minorHAnsi" w:hAnsiTheme="minorHAnsi" w:cstheme="minorHAnsi"/>
          <w:sz w:val="24"/>
          <w:szCs w:val="24"/>
          <w:rtl/>
        </w:rPr>
        <w:t xml:space="preserve"> أسابيع)</w:t>
      </w:r>
    </w:p>
    <w:p w14:paraId="6C29895C" w14:textId="77777777" w:rsidR="000E64E8" w:rsidRPr="00D37E2C" w:rsidRDefault="000E64E8" w:rsidP="0072134A">
      <w:pPr>
        <w:pStyle w:val="NoSpacing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غير معروف</w:t>
      </w:r>
    </w:p>
    <w:p w14:paraId="1087723B" w14:textId="77777777" w:rsidR="000E64E8" w:rsidRPr="00DB1301" w:rsidRDefault="000E64E8" w:rsidP="00865A37">
      <w:pPr>
        <w:pStyle w:val="NoSpacing"/>
        <w:rPr>
          <w:rFonts w:asciiTheme="minorHAnsi" w:hAnsiTheme="minorHAnsi" w:cstheme="minorHAnsi"/>
          <w:rtl/>
          <w:lang w:bidi="ar-SY"/>
        </w:rPr>
      </w:pPr>
    </w:p>
    <w:p w14:paraId="2BB0E3F0" w14:textId="45C6C51A" w:rsidR="000E64E8" w:rsidRDefault="000E64E8" w:rsidP="00865A37">
      <w:pPr>
        <w:pStyle w:val="NoSpacing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14:paraId="75844BC9" w14:textId="6F5C59F3" w:rsidR="00D37E2C" w:rsidRDefault="00D37E2C" w:rsidP="00865A37">
      <w:pPr>
        <w:pStyle w:val="NoSpacing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14:paraId="222472CF" w14:textId="77777777" w:rsidR="00D37E2C" w:rsidRDefault="00D37E2C" w:rsidP="00865A37">
      <w:pPr>
        <w:pStyle w:val="NoSpacing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SY"/>
        </w:rPr>
      </w:pPr>
    </w:p>
    <w:p w14:paraId="3C2547E1" w14:textId="54AFA190" w:rsidR="000E64E8" w:rsidRDefault="000E64E8" w:rsidP="0072134A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SY"/>
        </w:rPr>
        <w:lastRenderedPageBreak/>
        <w:t>إذا تم اختيار داء الرئة الخلالي: أي خيار أفضل يميز داء الرئة الخلالي لدى المريض: تحقق من كل ما ينطبق:</w:t>
      </w:r>
    </w:p>
    <w:p w14:paraId="70D5EEAC" w14:textId="77777777" w:rsidR="00D37E2C" w:rsidRPr="00D37E2C" w:rsidRDefault="00D37E2C" w:rsidP="00D37E2C">
      <w:pPr>
        <w:pStyle w:val="NoSpacing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  <w:lang w:bidi="ar-SY"/>
        </w:rPr>
      </w:pPr>
    </w:p>
    <w:p w14:paraId="7D434678" w14:textId="77777777" w:rsidR="000E64E8" w:rsidRPr="00D37E2C" w:rsidRDefault="000E64E8" w:rsidP="0072134A">
      <w:pPr>
        <w:pStyle w:val="NoSpacing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التليف الرئوي البدئي </w:t>
      </w:r>
    </w:p>
    <w:p w14:paraId="18F37197" w14:textId="77777777" w:rsidR="000E64E8" w:rsidRPr="006A6A3A" w:rsidRDefault="000E64E8" w:rsidP="0072134A">
      <w:pPr>
        <w:pStyle w:val="NoSpacing"/>
        <w:numPr>
          <w:ilvl w:val="0"/>
          <w:numId w:val="49"/>
        </w:numPr>
        <w:ind w:left="720"/>
        <w:rPr>
          <w:rFonts w:asciiTheme="minorHAnsi" w:hAnsiTheme="minorHAnsi" w:cstheme="minorHAnsi"/>
          <w:color w:val="A6A6A6" w:themeColor="background1" w:themeShade="A6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مرض النسيج الضام، حدد نوع مرض النسيج الضام: ـ </w:t>
      </w:r>
      <w:r w:rsidRPr="006A6A3A"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SY"/>
        </w:rPr>
        <w:t>ـــــــــــــــــــــــــــــــــــــــــــــــــــــــــــــــــــ</w:t>
      </w:r>
    </w:p>
    <w:p w14:paraId="4E597B68" w14:textId="77777777" w:rsidR="000E64E8" w:rsidRPr="00D37E2C" w:rsidRDefault="000E64E8" w:rsidP="0072134A">
      <w:pPr>
        <w:pStyle w:val="NoSpacing"/>
        <w:numPr>
          <w:ilvl w:val="0"/>
          <w:numId w:val="49"/>
        </w:numPr>
        <w:ind w:left="720"/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 xml:space="preserve">التهاب الرئة بفرط الحساسية </w:t>
      </w:r>
    </w:p>
    <w:p w14:paraId="59E01E8B" w14:textId="77777777" w:rsidR="000E64E8" w:rsidRPr="00D37E2C" w:rsidRDefault="000E64E8" w:rsidP="0072134A">
      <w:pPr>
        <w:pStyle w:val="NoSpacing"/>
        <w:numPr>
          <w:ilvl w:val="0"/>
          <w:numId w:val="49"/>
        </w:numPr>
        <w:ind w:left="720"/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الساركوئيد</w:t>
      </w:r>
    </w:p>
    <w:p w14:paraId="0600AB91" w14:textId="77777777" w:rsidR="000E64E8" w:rsidRPr="00D37E2C" w:rsidRDefault="000E64E8" w:rsidP="0072134A">
      <w:pPr>
        <w:pStyle w:val="NoSpacing"/>
        <w:numPr>
          <w:ilvl w:val="0"/>
          <w:numId w:val="49"/>
        </w:numPr>
        <w:ind w:left="720"/>
        <w:rPr>
          <w:rFonts w:asciiTheme="minorHAnsi" w:hAnsiTheme="minorHAnsi" w:cstheme="minorHAnsi"/>
          <w:sz w:val="24"/>
          <w:szCs w:val="24"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غير معروف</w:t>
      </w:r>
    </w:p>
    <w:p w14:paraId="62C290D2" w14:textId="77777777" w:rsidR="000E64E8" w:rsidRPr="00D37E2C" w:rsidRDefault="000E64E8" w:rsidP="0072134A">
      <w:pPr>
        <w:pStyle w:val="NoSpacing"/>
        <w:numPr>
          <w:ilvl w:val="0"/>
          <w:numId w:val="49"/>
        </w:numPr>
        <w:ind w:left="720"/>
        <w:rPr>
          <w:rFonts w:asciiTheme="minorHAnsi" w:hAnsiTheme="minorHAnsi" w:cstheme="minorHAnsi"/>
          <w:sz w:val="24"/>
          <w:szCs w:val="24"/>
          <w:rtl/>
          <w:lang w:bidi="ar-SY"/>
        </w:rPr>
      </w:pP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نوع آخر من مرض الرئة الخلالي: ـ</w:t>
      </w:r>
      <w:r w:rsidRPr="006A6A3A">
        <w:rPr>
          <w:rFonts w:asciiTheme="minorHAnsi" w:hAnsiTheme="minorHAnsi" w:cstheme="minorHAnsi"/>
          <w:color w:val="A6A6A6" w:themeColor="background1" w:themeShade="A6"/>
          <w:sz w:val="24"/>
          <w:szCs w:val="24"/>
          <w:rtl/>
          <w:lang w:bidi="ar-SY"/>
        </w:rPr>
        <w:t>ـــــــــــــــــــــــــــــــــــــــــــــــــــــــــــــــــــــــــــــــــــــ</w:t>
      </w:r>
      <w:r w:rsidRPr="00D37E2C">
        <w:rPr>
          <w:rFonts w:asciiTheme="minorHAnsi" w:hAnsiTheme="minorHAnsi" w:cstheme="minorHAnsi"/>
          <w:sz w:val="24"/>
          <w:szCs w:val="24"/>
          <w:rtl/>
          <w:lang w:bidi="ar-SY"/>
        </w:rPr>
        <w:t>ــ</w:t>
      </w:r>
    </w:p>
    <w:p w14:paraId="5D3ABC80" w14:textId="77777777" w:rsidR="000E64E8" w:rsidRPr="003B5B5A" w:rsidRDefault="000E64E8" w:rsidP="00D37E2C">
      <w:pPr>
        <w:bidi/>
        <w:ind w:left="360"/>
        <w:rPr>
          <w:rFonts w:asciiTheme="minorHAnsi" w:hAnsiTheme="minorHAnsi" w:cstheme="minorHAnsi"/>
          <w:sz w:val="28"/>
          <w:szCs w:val="28"/>
          <w:lang w:bidi="ar-SY"/>
        </w:rPr>
      </w:pPr>
    </w:p>
    <w:p w14:paraId="315E7023" w14:textId="462F3F79" w:rsidR="000E64E8" w:rsidRPr="006A6A3A" w:rsidRDefault="000E64E8" w:rsidP="0072134A">
      <w:pPr>
        <w:pStyle w:val="ListParagraph"/>
        <w:numPr>
          <w:ilvl w:val="0"/>
          <w:numId w:val="50"/>
        </w:numPr>
        <w:bidi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معلومات</w:t>
      </w:r>
      <w:r w:rsidR="006A6A3A" w:rsidRPr="006A6A3A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عن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المريض</w:t>
      </w:r>
      <w:r w:rsidR="006A6A3A" w:rsidRPr="006A6A3A">
        <w:rPr>
          <w:rFonts w:asciiTheme="minorHAnsi" w:hAnsiTheme="minorHAnsi" w:cstheme="minorHAnsi" w:hint="cs"/>
          <w:b/>
          <w:bCs/>
          <w:color w:val="2E74B5" w:themeColor="accent5" w:themeShade="BF"/>
          <w:sz w:val="24"/>
          <w:szCs w:val="24"/>
          <w:rtl/>
        </w:rPr>
        <w:t xml:space="preserve"> كوفيد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–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COVID-19</w:t>
      </w: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</w:t>
      </w:r>
    </w:p>
    <w:p w14:paraId="0F00CF4D" w14:textId="77777777" w:rsidR="000E64E8" w:rsidRPr="006A6A3A" w:rsidRDefault="000E64E8" w:rsidP="0072134A">
      <w:pPr>
        <w:numPr>
          <w:ilvl w:val="0"/>
          <w:numId w:val="22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الأصل العرقي</w:t>
      </w:r>
    </w:p>
    <w:p w14:paraId="2D1D759F" w14:textId="3D8045E5" w:rsidR="000E64E8" w:rsidRDefault="000E64E8" w:rsidP="006A6A3A">
      <w:pPr>
        <w:bidi/>
        <w:spacing w:after="0" w:line="240" w:lineRule="auto"/>
        <w:ind w:left="360"/>
        <w:contextualSpacing/>
        <w:rPr>
          <w:rFonts w:asciiTheme="minorHAnsi" w:hAnsiTheme="minorHAnsi" w:cstheme="minorHAnsi"/>
          <w:rtl/>
        </w:rPr>
      </w:pPr>
      <w:r w:rsidRPr="006A6A3A">
        <w:rPr>
          <w:rFonts w:asciiTheme="minorHAnsi" w:hAnsiTheme="minorHAnsi" w:cstheme="minorHAnsi"/>
          <w:rtl/>
        </w:rPr>
        <w:t>ضع علامة أمام جميع الأجوبة التي تنطبق</w:t>
      </w:r>
    </w:p>
    <w:p w14:paraId="376FAB07" w14:textId="77777777" w:rsidR="006A6A3A" w:rsidRPr="006A6A3A" w:rsidRDefault="006A6A3A" w:rsidP="006A6A3A">
      <w:pPr>
        <w:bidi/>
        <w:spacing w:after="0" w:line="240" w:lineRule="auto"/>
        <w:ind w:left="360"/>
        <w:contextualSpacing/>
        <w:rPr>
          <w:rFonts w:asciiTheme="minorHAnsi" w:hAnsiTheme="minorHAnsi" w:cstheme="minorHAnsi"/>
          <w:rtl/>
          <w:lang w:bidi="ar-LB"/>
        </w:rPr>
      </w:pPr>
    </w:p>
    <w:p w14:paraId="5E361486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عربي</w:t>
      </w:r>
    </w:p>
    <w:p w14:paraId="5BBE489F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شرق أسيا</w:t>
      </w:r>
    </w:p>
    <w:p w14:paraId="2DF4E3D7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جنوب أسيا</w:t>
      </w:r>
    </w:p>
    <w:p w14:paraId="26D56E0C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غرب أسيا / الشرق الأوسط</w:t>
      </w:r>
    </w:p>
    <w:p w14:paraId="64EB8C03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جزر المحيط الهادئ</w:t>
      </w:r>
    </w:p>
    <w:p w14:paraId="3B673E22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 xml:space="preserve">أميركا </w:t>
      </w:r>
      <w:proofErr w:type="spellStart"/>
      <w:r w:rsidRPr="006A6A3A">
        <w:rPr>
          <w:rFonts w:asciiTheme="minorHAnsi" w:hAnsiTheme="minorHAnsi" w:cstheme="minorHAnsi"/>
          <w:sz w:val="24"/>
          <w:szCs w:val="24"/>
          <w:rtl/>
        </w:rPr>
        <w:t>اللاتنية</w:t>
      </w:r>
      <w:proofErr w:type="spellEnd"/>
    </w:p>
    <w:p w14:paraId="02C77F8A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  <w:lang w:val="fr-FR" w:bidi="ar-SY"/>
        </w:rPr>
        <w:t>العرق</w:t>
      </w:r>
      <w:r w:rsidRPr="006A6A3A">
        <w:rPr>
          <w:rFonts w:asciiTheme="minorHAnsi" w:hAnsiTheme="minorHAnsi" w:cstheme="minorHAnsi"/>
          <w:sz w:val="24"/>
          <w:szCs w:val="24"/>
          <w:rtl/>
        </w:rPr>
        <w:t xml:space="preserve"> الأبيض</w:t>
      </w:r>
    </w:p>
    <w:p w14:paraId="3A7474CD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 xml:space="preserve">سكان أمريكا الأصليين </w:t>
      </w:r>
    </w:p>
    <w:p w14:paraId="20B1A1A3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آخر</w:t>
      </w:r>
    </w:p>
    <w:p w14:paraId="5992A76E" w14:textId="77777777" w:rsidR="000E64E8" w:rsidRPr="006A6A3A" w:rsidRDefault="000E64E8" w:rsidP="0072134A">
      <w:pPr>
        <w:pStyle w:val="ListParagraph"/>
        <w:numPr>
          <w:ilvl w:val="1"/>
          <w:numId w:val="51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 xml:space="preserve">غير معلوم أو لا أريد أن أجاوب </w:t>
      </w:r>
    </w:p>
    <w:p w14:paraId="6A2E1028" w14:textId="77777777" w:rsidR="000E64E8" w:rsidRPr="006A6A3A" w:rsidRDefault="000E64E8" w:rsidP="0072134A">
      <w:pPr>
        <w:numPr>
          <w:ilvl w:val="0"/>
          <w:numId w:val="22"/>
        </w:numPr>
        <w:bidi/>
        <w:ind w:left="1080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التدخين</w:t>
      </w:r>
    </w:p>
    <w:p w14:paraId="042ECFA3" w14:textId="77777777" w:rsidR="000E64E8" w:rsidRPr="006A6A3A" w:rsidRDefault="000E64E8" w:rsidP="0072134A">
      <w:pPr>
        <w:pStyle w:val="ListParagraph"/>
        <w:numPr>
          <w:ilvl w:val="0"/>
          <w:numId w:val="52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 xml:space="preserve">مدخن حالياَ </w:t>
      </w:r>
    </w:p>
    <w:p w14:paraId="12E0526B" w14:textId="77777777" w:rsidR="000E64E8" w:rsidRPr="006A6A3A" w:rsidRDefault="000E64E8" w:rsidP="0072134A">
      <w:pPr>
        <w:pStyle w:val="ListParagraph"/>
        <w:numPr>
          <w:ilvl w:val="0"/>
          <w:numId w:val="52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مدخن سابقاً</w:t>
      </w:r>
    </w:p>
    <w:p w14:paraId="42C6A12C" w14:textId="199CDE30" w:rsidR="000E64E8" w:rsidRPr="006A6A3A" w:rsidRDefault="000E64E8" w:rsidP="0072134A">
      <w:pPr>
        <w:pStyle w:val="ListParagraph"/>
        <w:numPr>
          <w:ilvl w:val="0"/>
          <w:numId w:val="52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لم أدخن على الإطلاق</w:t>
      </w:r>
    </w:p>
    <w:p w14:paraId="5921E7B4" w14:textId="355BEE43" w:rsidR="000E64E8" w:rsidRDefault="000E64E8" w:rsidP="0072134A">
      <w:pPr>
        <w:pStyle w:val="ListParagraph"/>
        <w:numPr>
          <w:ilvl w:val="0"/>
          <w:numId w:val="52"/>
        </w:numPr>
        <w:bidi/>
        <w:spacing w:after="160" w:line="259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غير معروف</w:t>
      </w:r>
    </w:p>
    <w:p w14:paraId="22D04C18" w14:textId="77777777" w:rsidR="006A6A3A" w:rsidRPr="006A6A3A" w:rsidRDefault="006A6A3A" w:rsidP="006A6A3A">
      <w:pPr>
        <w:bidi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4C2D29D" w14:textId="77777777" w:rsidR="000E64E8" w:rsidRPr="006A6A3A" w:rsidRDefault="000E64E8" w:rsidP="0072134A">
      <w:pPr>
        <w:numPr>
          <w:ilvl w:val="0"/>
          <w:numId w:val="22"/>
        </w:numPr>
        <w:bidi/>
        <w:spacing w:after="0" w:line="240" w:lineRule="auto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هل المريض حالياَ يستعمل السجائر الإلكترونية</w:t>
      </w:r>
    </w:p>
    <w:p w14:paraId="41168BEE" w14:textId="77777777" w:rsidR="000E64E8" w:rsidRPr="006A6A3A" w:rsidRDefault="000E64E8" w:rsidP="0072134A">
      <w:pPr>
        <w:pStyle w:val="ListParagraph"/>
        <w:numPr>
          <w:ilvl w:val="0"/>
          <w:numId w:val="53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نعم</w:t>
      </w:r>
    </w:p>
    <w:p w14:paraId="1902FA76" w14:textId="2526D185" w:rsidR="000E64E8" w:rsidRDefault="000E64E8" w:rsidP="0072134A">
      <w:pPr>
        <w:pStyle w:val="ListParagraph"/>
        <w:numPr>
          <w:ilvl w:val="0"/>
          <w:numId w:val="53"/>
        </w:numPr>
        <w:bidi/>
        <w:spacing w:after="0" w:line="24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لا</w:t>
      </w:r>
    </w:p>
    <w:p w14:paraId="5D40AFD6" w14:textId="77777777" w:rsidR="006A6A3A" w:rsidRPr="006A6A3A" w:rsidRDefault="006A6A3A" w:rsidP="006A6A3A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4F41E8" w14:textId="77777777" w:rsidR="000E64E8" w:rsidRPr="006A6A3A" w:rsidRDefault="000E64E8" w:rsidP="0072134A">
      <w:pPr>
        <w:numPr>
          <w:ilvl w:val="0"/>
          <w:numId w:val="22"/>
        </w:numPr>
        <w:bidi/>
        <w:spacing w:after="0" w:line="20" w:lineRule="atLeast"/>
        <w:ind w:left="1080"/>
        <w:contextualSpacing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 w:rsidRPr="006A6A3A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>نتائج التحاليل المخبرية للمريض</w:t>
      </w:r>
    </w:p>
    <w:p w14:paraId="55A02E3B" w14:textId="7B6DD917" w:rsidR="000E64E8" w:rsidRPr="006A6A3A" w:rsidRDefault="000E64E8" w:rsidP="006A6A3A">
      <w:pPr>
        <w:bidi/>
        <w:spacing w:after="0" w:line="20" w:lineRule="atLeast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A6A3A">
        <w:rPr>
          <w:rFonts w:asciiTheme="minorHAnsi" w:hAnsiTheme="minorHAnsi" w:cstheme="minorHAnsi"/>
          <w:sz w:val="24"/>
          <w:szCs w:val="24"/>
          <w:rtl/>
        </w:rPr>
        <w:t>هل توجد نتائج تحاليل مخبرية للمريض مرتبطة بمرض</w:t>
      </w:r>
      <w:r w:rsidR="006A6A3A">
        <w:rPr>
          <w:rFonts w:asciiTheme="minorHAnsi" w:hAnsiTheme="minorHAnsi" w:cstheme="minorHAnsi" w:hint="cs"/>
          <w:sz w:val="24"/>
          <w:szCs w:val="24"/>
          <w:rtl/>
        </w:rPr>
        <w:t xml:space="preserve"> كوفيد -</w:t>
      </w:r>
      <w:r w:rsidRPr="006A6A3A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A6A3A">
        <w:rPr>
          <w:rFonts w:asciiTheme="minorHAnsi" w:hAnsiTheme="minorHAnsi" w:cstheme="minorHAnsi"/>
          <w:sz w:val="24"/>
          <w:szCs w:val="24"/>
        </w:rPr>
        <w:t>COVID-19</w:t>
      </w:r>
      <w:r w:rsidRPr="006A6A3A">
        <w:rPr>
          <w:rFonts w:asciiTheme="minorHAnsi" w:hAnsiTheme="minorHAnsi" w:cstheme="minorHAnsi"/>
          <w:sz w:val="24"/>
          <w:szCs w:val="24"/>
          <w:rtl/>
        </w:rPr>
        <w:t>؟</w:t>
      </w:r>
    </w:p>
    <w:p w14:paraId="7D1A7C2D" w14:textId="77777777" w:rsidR="000E64E8" w:rsidRPr="003B5B5A" w:rsidRDefault="000E64E8" w:rsidP="006A6A3A">
      <w:pPr>
        <w:bidi/>
        <w:spacing w:before="120" w:after="120" w:line="240" w:lineRule="auto"/>
        <w:ind w:left="360"/>
        <w:contextualSpacing/>
        <w:rPr>
          <w:rFonts w:asciiTheme="minorHAnsi" w:hAnsiTheme="minorHAnsi" w:cstheme="minorHAnsi"/>
          <w:sz w:val="28"/>
          <w:szCs w:val="28"/>
          <w:rtl/>
        </w:rPr>
      </w:pPr>
    </w:p>
    <w:p w14:paraId="7C1AB604" w14:textId="77777777" w:rsidR="000E64E8" w:rsidRPr="00C42240" w:rsidRDefault="000E64E8" w:rsidP="0072134A">
      <w:pPr>
        <w:numPr>
          <w:ilvl w:val="0"/>
          <w:numId w:val="54"/>
        </w:numPr>
        <w:bidi/>
        <w:spacing w:before="120" w:after="120" w:line="240" w:lineRule="auto"/>
        <w:ind w:left="1440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C42240">
        <w:rPr>
          <w:rFonts w:asciiTheme="minorHAnsi" w:hAnsiTheme="minorHAnsi" w:cstheme="minorHAnsi"/>
          <w:sz w:val="24"/>
          <w:szCs w:val="24"/>
          <w:rtl/>
        </w:rPr>
        <w:t>نعم (أنظر للصفحة التالية)</w:t>
      </w:r>
    </w:p>
    <w:p w14:paraId="27C5B868" w14:textId="77777777" w:rsidR="000E64E8" w:rsidRPr="00C42240" w:rsidRDefault="000E64E8" w:rsidP="0072134A">
      <w:pPr>
        <w:numPr>
          <w:ilvl w:val="0"/>
          <w:numId w:val="54"/>
        </w:numPr>
        <w:bidi/>
        <w:spacing w:before="120" w:after="120" w:line="240" w:lineRule="auto"/>
        <w:ind w:left="1440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C42240">
        <w:rPr>
          <w:rFonts w:asciiTheme="minorHAnsi" w:hAnsiTheme="minorHAnsi" w:cstheme="minorHAnsi"/>
          <w:sz w:val="24"/>
          <w:szCs w:val="24"/>
          <w:rtl/>
        </w:rPr>
        <w:t>لا (اذهب إلى النهاية)</w:t>
      </w:r>
    </w:p>
    <w:p w14:paraId="6740387C" w14:textId="77777777" w:rsidR="000E64E8" w:rsidRPr="00C42240" w:rsidRDefault="000E64E8" w:rsidP="00C42240">
      <w:pPr>
        <w:bidi/>
        <w:spacing w:before="120" w:after="120" w:line="240" w:lineRule="auto"/>
        <w:ind w:left="720"/>
        <w:contextualSpacing/>
        <w:rPr>
          <w:rFonts w:asciiTheme="minorHAnsi" w:hAnsiTheme="minorHAnsi" w:cstheme="minorHAnsi"/>
          <w:sz w:val="24"/>
          <w:szCs w:val="24"/>
          <w:rtl/>
        </w:rPr>
      </w:pPr>
    </w:p>
    <w:p w14:paraId="25C3CA8F" w14:textId="77777777" w:rsidR="000E64E8" w:rsidRPr="00C42240" w:rsidRDefault="000E64E8" w:rsidP="00C42240">
      <w:pPr>
        <w:bidi/>
        <w:spacing w:before="120" w:after="12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743890BE" w14:textId="77777777" w:rsidR="000E64E8" w:rsidRPr="003B5B5A" w:rsidRDefault="000E64E8" w:rsidP="00865A37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786"/>
        <w:gridCol w:w="1980"/>
        <w:gridCol w:w="1800"/>
        <w:gridCol w:w="2607"/>
      </w:tblGrid>
      <w:tr w:rsidR="00C42240" w:rsidRPr="003B5B5A" w14:paraId="14D83C2E" w14:textId="77777777" w:rsidTr="00C42240">
        <w:trPr>
          <w:trHeight w:val="350"/>
        </w:trPr>
        <w:tc>
          <w:tcPr>
            <w:tcW w:w="10173" w:type="dxa"/>
            <w:gridSpan w:val="4"/>
            <w:shd w:val="clear" w:color="auto" w:fill="F2F2F2"/>
          </w:tcPr>
          <w:p w14:paraId="14283EC6" w14:textId="77777777" w:rsidR="00C42240" w:rsidRPr="003B5B5A" w:rsidRDefault="00C42240" w:rsidP="00865A37">
            <w:pPr>
              <w:bidi/>
              <w:spacing w:before="120"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LB"/>
              </w:rPr>
            </w:pPr>
            <w:r w:rsidRPr="003B5B5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فحص المسبب للمرض</w:t>
            </w:r>
          </w:p>
        </w:tc>
      </w:tr>
      <w:tr w:rsidR="00C42240" w:rsidRPr="00771DBD" w14:paraId="076A2067" w14:textId="77777777" w:rsidTr="00C42240">
        <w:tc>
          <w:tcPr>
            <w:tcW w:w="3786" w:type="dxa"/>
            <w:shd w:val="clear" w:color="auto" w:fill="auto"/>
          </w:tcPr>
          <w:p w14:paraId="46897771" w14:textId="77777777" w:rsidR="00C42240" w:rsidRPr="00771DBD" w:rsidRDefault="00C42240" w:rsidP="00865A37">
            <w:pPr>
              <w:bidi/>
              <w:spacing w:before="120"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22B815E0" w14:textId="77777777" w:rsidR="00C42240" w:rsidRPr="00771DBD" w:rsidRDefault="00C42240" w:rsidP="00865A37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LB"/>
              </w:rPr>
              <w:t>إيجابية</w:t>
            </w:r>
          </w:p>
        </w:tc>
        <w:tc>
          <w:tcPr>
            <w:tcW w:w="1800" w:type="dxa"/>
            <w:shd w:val="clear" w:color="auto" w:fill="auto"/>
          </w:tcPr>
          <w:p w14:paraId="0B2BF477" w14:textId="77777777" w:rsidR="00C42240" w:rsidRPr="00771DBD" w:rsidRDefault="00C42240" w:rsidP="00865A37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سلبية</w:t>
            </w:r>
          </w:p>
        </w:tc>
        <w:tc>
          <w:tcPr>
            <w:tcW w:w="2607" w:type="dxa"/>
            <w:shd w:val="clear" w:color="auto" w:fill="auto"/>
          </w:tcPr>
          <w:p w14:paraId="304E34A6" w14:textId="77777777" w:rsidR="00C42240" w:rsidRPr="00771DBD" w:rsidRDefault="00C42240" w:rsidP="00865A37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لم يتم الفحص</w:t>
            </w:r>
          </w:p>
        </w:tc>
      </w:tr>
      <w:tr w:rsidR="00C42240" w:rsidRPr="00771DBD" w14:paraId="5151C0D3" w14:textId="77777777" w:rsidTr="00C42240">
        <w:tc>
          <w:tcPr>
            <w:tcW w:w="3786" w:type="dxa"/>
            <w:shd w:val="clear" w:color="auto" w:fill="auto"/>
          </w:tcPr>
          <w:p w14:paraId="0D69B8A2" w14:textId="6FA66991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Influenza A</w:t>
            </w:r>
          </w:p>
        </w:tc>
        <w:tc>
          <w:tcPr>
            <w:tcW w:w="1980" w:type="dxa"/>
            <w:shd w:val="clear" w:color="auto" w:fill="auto"/>
          </w:tcPr>
          <w:p w14:paraId="2BDCCE95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50EDF8A7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5469064B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771DBD" w14:paraId="3BB3E8FC" w14:textId="77777777" w:rsidTr="00C42240">
        <w:tc>
          <w:tcPr>
            <w:tcW w:w="3786" w:type="dxa"/>
            <w:shd w:val="clear" w:color="auto" w:fill="auto"/>
          </w:tcPr>
          <w:p w14:paraId="485F4B73" w14:textId="5E2CD144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Influenza B</w:t>
            </w:r>
          </w:p>
        </w:tc>
        <w:tc>
          <w:tcPr>
            <w:tcW w:w="1980" w:type="dxa"/>
            <w:shd w:val="clear" w:color="auto" w:fill="auto"/>
          </w:tcPr>
          <w:p w14:paraId="0ADE4ABB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0CE59425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5E71095C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771DBD" w14:paraId="58C86508" w14:textId="77777777" w:rsidTr="00C42240">
        <w:tc>
          <w:tcPr>
            <w:tcW w:w="3786" w:type="dxa"/>
            <w:shd w:val="clear" w:color="auto" w:fill="auto"/>
          </w:tcPr>
          <w:p w14:paraId="7FFDD3A0" w14:textId="786505A0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  <w:lang w:bidi="ar-LB"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NON COVID-19 Coronavirus</w:t>
            </w:r>
          </w:p>
        </w:tc>
        <w:tc>
          <w:tcPr>
            <w:tcW w:w="1980" w:type="dxa"/>
            <w:shd w:val="clear" w:color="auto" w:fill="auto"/>
          </w:tcPr>
          <w:p w14:paraId="47AC9749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4334B698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584DAE59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771DBD" w14:paraId="146F6805" w14:textId="77777777" w:rsidTr="00C42240">
        <w:tc>
          <w:tcPr>
            <w:tcW w:w="3786" w:type="dxa"/>
            <w:shd w:val="clear" w:color="auto" w:fill="auto"/>
          </w:tcPr>
          <w:p w14:paraId="1AD8D1AE" w14:textId="5695C8DB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RSV</w:t>
            </w:r>
          </w:p>
        </w:tc>
        <w:tc>
          <w:tcPr>
            <w:tcW w:w="1980" w:type="dxa"/>
            <w:shd w:val="clear" w:color="auto" w:fill="auto"/>
          </w:tcPr>
          <w:p w14:paraId="0AF0B7A9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4FC291C1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765E7E43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771DBD" w14:paraId="6D233B80" w14:textId="77777777" w:rsidTr="00C42240">
        <w:tc>
          <w:tcPr>
            <w:tcW w:w="3786" w:type="dxa"/>
            <w:shd w:val="clear" w:color="auto" w:fill="auto"/>
          </w:tcPr>
          <w:p w14:paraId="10F648DB" w14:textId="4B474B9B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Bacteria</w:t>
            </w:r>
          </w:p>
        </w:tc>
        <w:tc>
          <w:tcPr>
            <w:tcW w:w="1980" w:type="dxa"/>
            <w:shd w:val="clear" w:color="auto" w:fill="auto"/>
          </w:tcPr>
          <w:p w14:paraId="5355C682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1CAD57F9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4114B0C4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771DBD" w14:paraId="19656D73" w14:textId="77777777" w:rsidTr="00C42240">
        <w:tc>
          <w:tcPr>
            <w:tcW w:w="3786" w:type="dxa"/>
            <w:shd w:val="clear" w:color="auto" w:fill="auto"/>
          </w:tcPr>
          <w:p w14:paraId="7BAE9E86" w14:textId="092C4F2E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Other Respiratory Infection (e.g.</w:t>
            </w:r>
            <w:r w:rsidRPr="00771DBD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fungal)</w:t>
            </w:r>
          </w:p>
        </w:tc>
        <w:tc>
          <w:tcPr>
            <w:tcW w:w="1980" w:type="dxa"/>
            <w:shd w:val="clear" w:color="auto" w:fill="auto"/>
          </w:tcPr>
          <w:p w14:paraId="750472C9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1800" w:type="dxa"/>
            <w:shd w:val="clear" w:color="auto" w:fill="auto"/>
          </w:tcPr>
          <w:p w14:paraId="46B48FD1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607" w:type="dxa"/>
            <w:shd w:val="clear" w:color="auto" w:fill="auto"/>
          </w:tcPr>
          <w:p w14:paraId="17FE1613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</w:tbl>
    <w:p w14:paraId="63249DE8" w14:textId="5A3F757D" w:rsidR="000E64E8" w:rsidRPr="00771DBD" w:rsidRDefault="000E64E8" w:rsidP="00865A37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36"/>
          <w:szCs w:val="36"/>
          <w:rtl/>
        </w:rPr>
      </w:pPr>
    </w:p>
    <w:p w14:paraId="314CA5A6" w14:textId="77777777" w:rsidR="00C42240" w:rsidRPr="00771DBD" w:rsidRDefault="00C42240" w:rsidP="00C42240">
      <w:pPr>
        <w:bidi/>
        <w:spacing w:before="120" w:after="120" w:line="240" w:lineRule="auto"/>
        <w:contextualSpacing/>
        <w:rPr>
          <w:rFonts w:asciiTheme="minorHAnsi" w:hAnsiTheme="minorHAnsi" w:cstheme="minorHAnsi"/>
          <w:sz w:val="24"/>
          <w:szCs w:val="24"/>
          <w:rtl/>
        </w:rPr>
      </w:pPr>
    </w:p>
    <w:tbl>
      <w:tblPr>
        <w:tblStyle w:val="TableGrid"/>
        <w:bidiVisual/>
        <w:tblW w:w="1070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890"/>
        <w:gridCol w:w="2070"/>
        <w:gridCol w:w="2423"/>
      </w:tblGrid>
      <w:tr w:rsidR="00C42240" w:rsidRPr="003B5B5A" w14:paraId="11180F50" w14:textId="77777777" w:rsidTr="00771DBD">
        <w:trPr>
          <w:trHeight w:val="422"/>
        </w:trPr>
        <w:tc>
          <w:tcPr>
            <w:tcW w:w="10707" w:type="dxa"/>
            <w:gridSpan w:val="4"/>
            <w:shd w:val="clear" w:color="auto" w:fill="F2F2F2" w:themeFill="background1" w:themeFillShade="F2"/>
          </w:tcPr>
          <w:p w14:paraId="3BADADF6" w14:textId="77777777" w:rsidR="00C42240" w:rsidRPr="003B5B5A" w:rsidRDefault="00C42240" w:rsidP="00865A37">
            <w:pPr>
              <w:bidi/>
              <w:spacing w:before="120"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LB"/>
              </w:rPr>
            </w:pPr>
            <w:r w:rsidRPr="003B5B5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فحوصات المخبرية الأخرى</w:t>
            </w:r>
          </w:p>
        </w:tc>
      </w:tr>
      <w:tr w:rsidR="00C42240" w:rsidRPr="003B5B5A" w14:paraId="5B9BA00B" w14:textId="77777777" w:rsidTr="00771DBD">
        <w:tc>
          <w:tcPr>
            <w:tcW w:w="4324" w:type="dxa"/>
          </w:tcPr>
          <w:p w14:paraId="63103778" w14:textId="60ED6B5F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  <w:lang w:bidi="ar-JO"/>
              </w:rPr>
            </w:pPr>
          </w:p>
        </w:tc>
        <w:tc>
          <w:tcPr>
            <w:tcW w:w="1890" w:type="dxa"/>
          </w:tcPr>
          <w:p w14:paraId="002CD468" w14:textId="078083BC" w:rsidR="00C42240" w:rsidRPr="00771DBD" w:rsidRDefault="00771DBD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LB"/>
              </w:rPr>
              <w:t>نعم</w:t>
            </w:r>
          </w:p>
        </w:tc>
        <w:tc>
          <w:tcPr>
            <w:tcW w:w="2070" w:type="dxa"/>
          </w:tcPr>
          <w:p w14:paraId="52DD5D24" w14:textId="532F29B9" w:rsidR="00C42240" w:rsidRPr="00771DBD" w:rsidRDefault="00771DBD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423" w:type="dxa"/>
          </w:tcPr>
          <w:p w14:paraId="114B133C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لم يتم الفحص</w:t>
            </w:r>
          </w:p>
        </w:tc>
      </w:tr>
      <w:tr w:rsidR="00C42240" w:rsidRPr="003B5B5A" w14:paraId="03C1E456" w14:textId="77777777" w:rsidTr="00771DBD">
        <w:tc>
          <w:tcPr>
            <w:tcW w:w="4324" w:type="dxa"/>
          </w:tcPr>
          <w:p w14:paraId="7C57B4D0" w14:textId="215BC650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Hb &lt; 9.2mg /dL</w:t>
            </w:r>
          </w:p>
        </w:tc>
        <w:tc>
          <w:tcPr>
            <w:tcW w:w="1890" w:type="dxa"/>
          </w:tcPr>
          <w:p w14:paraId="4BC08234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334FDB6F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19A2034C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2E2562F5" w14:textId="77777777" w:rsidTr="00771DBD">
        <w:tc>
          <w:tcPr>
            <w:tcW w:w="4324" w:type="dxa"/>
          </w:tcPr>
          <w:p w14:paraId="40615E21" w14:textId="006324D8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D -Dimer &gt; ULN</w:t>
            </w:r>
            <w:r w:rsidR="00771DBD" w:rsidRPr="00771DB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7264FC3D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272DB1B7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1F076F35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6BB3D3C1" w14:textId="77777777" w:rsidTr="00771DBD">
        <w:tc>
          <w:tcPr>
            <w:tcW w:w="4324" w:type="dxa"/>
          </w:tcPr>
          <w:p w14:paraId="6B522A8A" w14:textId="49E8E0A2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Ferritin &gt; 2000 ng/mL</w:t>
            </w:r>
          </w:p>
        </w:tc>
        <w:tc>
          <w:tcPr>
            <w:tcW w:w="1890" w:type="dxa"/>
          </w:tcPr>
          <w:p w14:paraId="4A36F2A8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3908010E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031D50C1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78C3855B" w14:textId="77777777" w:rsidTr="00771DBD">
        <w:tc>
          <w:tcPr>
            <w:tcW w:w="4324" w:type="dxa"/>
          </w:tcPr>
          <w:p w14:paraId="6CCF7C76" w14:textId="768912FC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IL-6 Levels &gt; ULN</w:t>
            </w:r>
            <w:r w:rsidR="00771DBD" w:rsidRPr="00771DB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6EE6A3B0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21229BA3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47B98A11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4678A3C7" w14:textId="77777777" w:rsidTr="00771DBD">
        <w:tc>
          <w:tcPr>
            <w:tcW w:w="4324" w:type="dxa"/>
          </w:tcPr>
          <w:p w14:paraId="7FDFF96D" w14:textId="03AA4750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sL2R &gt; ULN</w:t>
            </w:r>
            <w:r w:rsidR="00771DBD" w:rsidRPr="00771DB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4E70D716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59F85702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272ED6C6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4EDFE167" w14:textId="77777777" w:rsidTr="00771DBD">
        <w:tc>
          <w:tcPr>
            <w:tcW w:w="4324" w:type="dxa"/>
          </w:tcPr>
          <w:p w14:paraId="1D2FF4D1" w14:textId="2AB58D12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 xml:space="preserve">Fibrinogen </w:t>
            </w:r>
            <w:r w:rsidR="00771DBD" w:rsidRPr="00771DBD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 xml:space="preserve"> 250mg/dL</w:t>
            </w:r>
          </w:p>
        </w:tc>
        <w:tc>
          <w:tcPr>
            <w:tcW w:w="1890" w:type="dxa"/>
          </w:tcPr>
          <w:p w14:paraId="53CFC280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64659AC4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28EF2B1E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745B2A5B" w14:textId="77777777" w:rsidTr="00771DBD">
        <w:tc>
          <w:tcPr>
            <w:tcW w:w="4324" w:type="dxa"/>
          </w:tcPr>
          <w:p w14:paraId="7DD6FB2A" w14:textId="1D798706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Leucopenia (WBC&lt;5,000/mm³</w:t>
            </w:r>
          </w:p>
        </w:tc>
        <w:tc>
          <w:tcPr>
            <w:tcW w:w="1890" w:type="dxa"/>
          </w:tcPr>
          <w:p w14:paraId="3B6E76CA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17CFF907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20914CA0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75877D14" w14:textId="77777777" w:rsidTr="00771DBD">
        <w:tc>
          <w:tcPr>
            <w:tcW w:w="4324" w:type="dxa"/>
          </w:tcPr>
          <w:p w14:paraId="6874DC91" w14:textId="333269E8" w:rsidR="00C42240" w:rsidRPr="00771DBD" w:rsidRDefault="00771DBD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ALT or</w:t>
            </w:r>
            <w:r w:rsidR="00C42240" w:rsidRPr="00771DBD">
              <w:rPr>
                <w:rFonts w:asciiTheme="minorHAnsi" w:hAnsiTheme="minorHAnsi" w:cstheme="minorHAnsi"/>
                <w:sz w:val="24"/>
                <w:szCs w:val="24"/>
              </w:rPr>
              <w:t xml:space="preserve"> AST (SGOT o</w:t>
            </w: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C42240" w:rsidRPr="00771DBD">
              <w:rPr>
                <w:rFonts w:asciiTheme="minorHAnsi" w:hAnsiTheme="minorHAnsi" w:cstheme="minorHAnsi"/>
                <w:sz w:val="24"/>
                <w:szCs w:val="24"/>
              </w:rPr>
              <w:t xml:space="preserve"> SGPT) &gt; UL</w:t>
            </w: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N*</w:t>
            </w:r>
          </w:p>
        </w:tc>
        <w:tc>
          <w:tcPr>
            <w:tcW w:w="1890" w:type="dxa"/>
          </w:tcPr>
          <w:p w14:paraId="663EA7A0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0CB1961F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13D8D372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31FB30E7" w14:textId="77777777" w:rsidTr="00771DBD">
        <w:tc>
          <w:tcPr>
            <w:tcW w:w="4324" w:type="dxa"/>
          </w:tcPr>
          <w:p w14:paraId="69D64C5E" w14:textId="0AABC9A7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Absolute Lymphocyte count &lt; 1,500/mm³</w:t>
            </w:r>
          </w:p>
        </w:tc>
        <w:tc>
          <w:tcPr>
            <w:tcW w:w="1890" w:type="dxa"/>
          </w:tcPr>
          <w:p w14:paraId="5D3CB426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7CD7F543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03E8F4EB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6B23E4D2" w14:textId="77777777" w:rsidTr="00771DBD">
        <w:tc>
          <w:tcPr>
            <w:tcW w:w="4324" w:type="dxa"/>
          </w:tcPr>
          <w:p w14:paraId="0C8FD9F9" w14:textId="7B63D120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Platelets &lt;110.000/mm³</w:t>
            </w:r>
          </w:p>
        </w:tc>
        <w:tc>
          <w:tcPr>
            <w:tcW w:w="1890" w:type="dxa"/>
          </w:tcPr>
          <w:p w14:paraId="05A9E6F3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620DA24F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4018AD15" w14:textId="77777777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:rsidRPr="003B5B5A" w14:paraId="3842FD62" w14:textId="77777777" w:rsidTr="00771DBD">
        <w:tc>
          <w:tcPr>
            <w:tcW w:w="4324" w:type="dxa"/>
          </w:tcPr>
          <w:p w14:paraId="5B0E2DC5" w14:textId="3F5AA113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trike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Triglyceride &gt;133mg/dL</w:t>
            </w:r>
          </w:p>
        </w:tc>
        <w:tc>
          <w:tcPr>
            <w:tcW w:w="1890" w:type="dxa"/>
          </w:tcPr>
          <w:p w14:paraId="49FEC48B" w14:textId="2C5DA749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4DC6EA80" w14:textId="1FE75644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631F20D1" w14:textId="08E531C5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C42240" w14:paraId="7EFFB00D" w14:textId="77777777" w:rsidTr="00771DBD">
        <w:tc>
          <w:tcPr>
            <w:tcW w:w="4324" w:type="dxa"/>
          </w:tcPr>
          <w:p w14:paraId="0332C791" w14:textId="12E237D6" w:rsidR="00C42240" w:rsidRPr="00771DBD" w:rsidRDefault="00C42240" w:rsidP="00C42240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 xml:space="preserve">Known Splenomegaly </w:t>
            </w:r>
          </w:p>
        </w:tc>
        <w:tc>
          <w:tcPr>
            <w:tcW w:w="1890" w:type="dxa"/>
          </w:tcPr>
          <w:p w14:paraId="4E1ECAD6" w14:textId="6FD55066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070" w:type="dxa"/>
          </w:tcPr>
          <w:p w14:paraId="0E584053" w14:textId="657A5AFA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  <w:tc>
          <w:tcPr>
            <w:tcW w:w="2423" w:type="dxa"/>
          </w:tcPr>
          <w:p w14:paraId="6AA86CB1" w14:textId="220127D3" w:rsidR="00C42240" w:rsidRPr="00771DBD" w:rsidRDefault="00C42240" w:rsidP="00C42240">
            <w:pPr>
              <w:bidi/>
              <w:spacing w:before="120" w:after="12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sym w:font="Symbol" w:char="F04F"/>
            </w:r>
          </w:p>
        </w:tc>
      </w:tr>
      <w:tr w:rsidR="00771DBD" w14:paraId="4283B996" w14:textId="77777777" w:rsidTr="00771DBD">
        <w:tc>
          <w:tcPr>
            <w:tcW w:w="10707" w:type="dxa"/>
            <w:gridSpan w:val="4"/>
          </w:tcPr>
          <w:p w14:paraId="10F1CF8D" w14:textId="56D02CAD" w:rsidR="00771DBD" w:rsidRPr="00771DBD" w:rsidRDefault="00771DBD" w:rsidP="00771DBD">
            <w:pPr>
              <w:spacing w:before="120"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71DBD">
              <w:rPr>
                <w:rFonts w:asciiTheme="minorHAnsi" w:hAnsiTheme="minorHAnsi" w:cstheme="minorHAnsi"/>
                <w:sz w:val="24"/>
                <w:szCs w:val="24"/>
              </w:rPr>
              <w:t>* ULN: Upper Limit of Normal</w:t>
            </w:r>
          </w:p>
        </w:tc>
      </w:tr>
    </w:tbl>
    <w:p w14:paraId="7CFF6420" w14:textId="77777777" w:rsidR="000E64E8" w:rsidRPr="003B5B5A" w:rsidRDefault="000E64E8" w:rsidP="00865A37">
      <w:pPr>
        <w:bidi/>
        <w:spacing w:before="120" w:after="120" w:line="240" w:lineRule="auto"/>
        <w:contextualSpacing/>
        <w:rPr>
          <w:rFonts w:asciiTheme="minorHAnsi" w:hAnsiTheme="minorHAnsi" w:cstheme="minorHAnsi"/>
          <w:rtl/>
        </w:rPr>
      </w:pPr>
    </w:p>
    <w:p w14:paraId="62A8D38E" w14:textId="7643333A" w:rsidR="000E64E8" w:rsidRPr="00771DBD" w:rsidRDefault="000E64E8" w:rsidP="0072134A">
      <w:pPr>
        <w:pStyle w:val="ListParagraph"/>
        <w:numPr>
          <w:ilvl w:val="0"/>
          <w:numId w:val="22"/>
        </w:numPr>
        <w:bidi/>
        <w:spacing w:after="0" w:line="20" w:lineRule="atLeast"/>
        <w:rPr>
          <w:rFonts w:asciiTheme="minorHAnsi" w:hAnsiTheme="minorHAnsi" w:cstheme="minorHAnsi"/>
          <w:b/>
          <w:bCs/>
          <w:color w:val="2E74B5" w:themeColor="accent5" w:themeShade="BF"/>
          <w:rtl/>
          <w:lang w:bidi="ar-LB"/>
        </w:rPr>
      </w:pPr>
      <w:r w:rsidRPr="00771DBD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ملاحظات </w:t>
      </w:r>
      <w:r w:rsidR="00771DBD" w:rsidRPr="00771DBD">
        <w:rPr>
          <w:rFonts w:asciiTheme="minorHAnsi" w:hAnsiTheme="minorHAnsi" w:cstheme="minorBidi"/>
          <w:b/>
          <w:bCs/>
          <w:color w:val="2E74B5" w:themeColor="accent5" w:themeShade="BF"/>
          <w:sz w:val="24"/>
          <w:szCs w:val="24"/>
          <w:rtl/>
          <w:lang w:bidi="ar-JO"/>
        </w:rPr>
        <w:t>/</w:t>
      </w:r>
      <w:r w:rsidRPr="00771DBD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  <w:rtl/>
        </w:rPr>
        <w:t xml:space="preserve"> اجراءات المتابعة</w:t>
      </w:r>
    </w:p>
    <w:p w14:paraId="01C8C907" w14:textId="77777777" w:rsidR="000E64E8" w:rsidRPr="00771DBD" w:rsidRDefault="000E64E8" w:rsidP="00771DBD">
      <w:pPr>
        <w:spacing w:after="0" w:line="20" w:lineRule="atLeast"/>
        <w:contextualSpacing/>
        <w:jc w:val="right"/>
        <w:rPr>
          <w:rFonts w:asciiTheme="minorHAnsi" w:hAnsiTheme="minorHAnsi" w:cstheme="minorHAnsi"/>
          <w:sz w:val="24"/>
          <w:szCs w:val="24"/>
          <w:rtl/>
        </w:rPr>
      </w:pPr>
      <w:r w:rsidRPr="00771DBD">
        <w:rPr>
          <w:rFonts w:asciiTheme="minorHAnsi" w:hAnsiTheme="minorHAnsi" w:cstheme="minorHAnsi"/>
          <w:sz w:val="24"/>
          <w:szCs w:val="24"/>
          <w:rtl/>
        </w:rPr>
        <w:t>هل يمكننا الاتصال بك للحصول على المزيد من المعلومات؟</w:t>
      </w:r>
    </w:p>
    <w:p w14:paraId="0ED4CE3D" w14:textId="77777777" w:rsidR="000E64E8" w:rsidRPr="00771DBD" w:rsidRDefault="000E64E8" w:rsidP="0072134A">
      <w:pPr>
        <w:pStyle w:val="ListParagraph"/>
        <w:numPr>
          <w:ilvl w:val="0"/>
          <w:numId w:val="55"/>
        </w:numPr>
        <w:bidi/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771DBD">
        <w:rPr>
          <w:rFonts w:asciiTheme="minorHAnsi" w:hAnsiTheme="minorHAnsi" w:cstheme="minorHAnsi"/>
          <w:sz w:val="24"/>
          <w:szCs w:val="24"/>
          <w:rtl/>
        </w:rPr>
        <w:t>نعم</w:t>
      </w:r>
    </w:p>
    <w:p w14:paraId="14F8B296" w14:textId="77777777" w:rsidR="000E64E8" w:rsidRPr="00771DBD" w:rsidRDefault="000E64E8" w:rsidP="0072134A">
      <w:pPr>
        <w:pStyle w:val="ListParagraph"/>
        <w:numPr>
          <w:ilvl w:val="0"/>
          <w:numId w:val="55"/>
        </w:numPr>
        <w:bidi/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771DBD">
        <w:rPr>
          <w:rFonts w:asciiTheme="minorHAnsi" w:hAnsiTheme="minorHAnsi" w:cstheme="minorHAnsi"/>
          <w:sz w:val="24"/>
          <w:szCs w:val="24"/>
          <w:rtl/>
        </w:rPr>
        <w:t>لا</w:t>
      </w:r>
    </w:p>
    <w:p w14:paraId="3FB6FFCD" w14:textId="77777777" w:rsidR="002D40FE" w:rsidRPr="00771DBD" w:rsidRDefault="002D40FE" w:rsidP="002D40FE">
      <w:pPr>
        <w:pStyle w:val="ListParagraph"/>
        <w:bidi/>
        <w:ind w:left="1080"/>
        <w:rPr>
          <w:rFonts w:asciiTheme="minorHAnsi" w:hAnsiTheme="minorHAnsi" w:cstheme="minorHAnsi"/>
        </w:rPr>
      </w:pPr>
    </w:p>
    <w:p w14:paraId="127CFDF0" w14:textId="77777777" w:rsidR="000E64E8" w:rsidRPr="002D40FE" w:rsidRDefault="000E64E8" w:rsidP="00865A37">
      <w:pPr>
        <w:pStyle w:val="ListParagraph"/>
        <w:bidi/>
        <w:ind w:left="0"/>
        <w:rPr>
          <w:rFonts w:asciiTheme="minorHAnsi" w:hAnsiTheme="minorHAnsi" w:cstheme="minorHAnsi"/>
        </w:rPr>
      </w:pPr>
      <w:r w:rsidRPr="002D40FE">
        <w:rPr>
          <w:rFonts w:asciiTheme="minorHAnsi" w:hAnsiTheme="minorHAnsi" w:cstheme="minorHAnsi"/>
          <w:rtl/>
        </w:rPr>
        <w:t>هل ترغب في مشاركة أي دروس أو جوانب أخرى في هذه الحالة</w:t>
      </w:r>
    </w:p>
    <w:p w14:paraId="45125A60" w14:textId="6A80275F" w:rsidR="000E64E8" w:rsidRDefault="000E64E8" w:rsidP="00865A37">
      <w:pPr>
        <w:pStyle w:val="ListParagraph"/>
        <w:bidi/>
        <w:spacing w:after="160" w:line="259" w:lineRule="auto"/>
        <w:rPr>
          <w:rFonts w:asciiTheme="minorHAnsi" w:hAnsiTheme="minorHAnsi" w:cstheme="minorHAnsi"/>
          <w:sz w:val="24"/>
          <w:szCs w:val="24"/>
          <w:lang w:bidi="ar-JO"/>
        </w:rPr>
      </w:pPr>
      <w:r w:rsidRPr="00771DBD">
        <w:rPr>
          <w:rFonts w:asciiTheme="minorHAnsi" w:hAnsiTheme="minorHAnsi" w:cstheme="minorHAnsi"/>
          <w:sz w:val="24"/>
          <w:szCs w:val="24"/>
          <w:rtl/>
          <w:lang w:bidi="ar-JO"/>
        </w:rPr>
        <w:t>شكرا</w:t>
      </w:r>
    </w:p>
    <w:p w14:paraId="0F477379" w14:textId="05CA2798" w:rsidR="002D40FE" w:rsidRDefault="002D40FE" w:rsidP="002D40FE">
      <w:pPr>
        <w:pStyle w:val="ListParagraph"/>
        <w:bidi/>
        <w:spacing w:after="160" w:line="259" w:lineRule="auto"/>
        <w:rPr>
          <w:rFonts w:asciiTheme="minorHAnsi" w:hAnsiTheme="minorHAnsi" w:cstheme="minorHAnsi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5"/>
        <w:gridCol w:w="3418"/>
      </w:tblGrid>
      <w:tr w:rsidR="002D40FE" w:rsidRPr="00E570AC" w14:paraId="6FFA3785" w14:textId="77777777" w:rsidTr="00E570AC">
        <w:tc>
          <w:tcPr>
            <w:tcW w:w="3237" w:type="dxa"/>
            <w:vAlign w:val="center"/>
          </w:tcPr>
          <w:p w14:paraId="67D01BAA" w14:textId="6FE8BF23" w:rsidR="00771DBD" w:rsidRPr="00E570AC" w:rsidRDefault="002D40FE" w:rsidP="002D40FE">
            <w:pPr>
              <w:pStyle w:val="ListParagraph"/>
              <w:bidi/>
              <w:spacing w:after="160" w:line="240" w:lineRule="auto"/>
              <w:ind w:left="0"/>
              <w:jc w:val="center"/>
              <w:rPr>
                <w:rFonts w:asciiTheme="minorHAnsi" w:hAnsiTheme="minorHAnsi" w:cstheme="majorBidi"/>
                <w:color w:val="808080" w:themeColor="background1" w:themeShade="80"/>
                <w:sz w:val="28"/>
                <w:szCs w:val="28"/>
                <w:rtl/>
                <w:lang w:bidi="ar-JO"/>
              </w:rPr>
            </w:pPr>
            <w:r w:rsidRPr="00E570AC">
              <w:rPr>
                <w:rFonts w:asciiTheme="minorHAnsi" w:hAnsiTheme="minorHAnsi" w:cstheme="majorBidi"/>
                <w:color w:val="2E74B5" w:themeColor="accent5" w:themeShade="BF"/>
                <w:sz w:val="32"/>
                <w:szCs w:val="32"/>
                <w:rtl/>
                <w:lang w:bidi="ar-JO"/>
              </w:rPr>
              <w:t xml:space="preserve">تمت الترجمة </w:t>
            </w:r>
            <w:r w:rsidR="00E570AC">
              <w:rPr>
                <w:rFonts w:asciiTheme="minorHAnsi" w:hAnsiTheme="minorHAnsi" w:cstheme="majorBidi" w:hint="cs"/>
                <w:color w:val="2E74B5" w:themeColor="accent5" w:themeShade="BF"/>
                <w:sz w:val="32"/>
                <w:szCs w:val="32"/>
                <w:rtl/>
                <w:lang w:bidi="ar-JO"/>
              </w:rPr>
              <w:t>الى</w:t>
            </w:r>
            <w:r w:rsidRPr="00E570AC">
              <w:rPr>
                <w:rFonts w:asciiTheme="minorHAnsi" w:hAnsiTheme="minorHAnsi" w:cstheme="majorBidi"/>
                <w:color w:val="2E74B5" w:themeColor="accent5" w:themeShade="BF"/>
                <w:sz w:val="32"/>
                <w:szCs w:val="32"/>
                <w:rtl/>
                <w:lang w:bidi="ar-JO"/>
              </w:rPr>
              <w:t xml:space="preserve"> اللغة العربة من قبل المجموعة العربية للتوعية بالأمراض الروماتيزمية</w:t>
            </w:r>
          </w:p>
        </w:tc>
        <w:tc>
          <w:tcPr>
            <w:tcW w:w="3145" w:type="dxa"/>
          </w:tcPr>
          <w:p w14:paraId="35C24690" w14:textId="7491D7BB" w:rsidR="00771DBD" w:rsidRPr="00E570AC" w:rsidRDefault="00771DBD" w:rsidP="002D40FE">
            <w:pPr>
              <w:pStyle w:val="ListParagraph"/>
              <w:bidi/>
              <w:spacing w:after="16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fr-FR" w:bidi="ar-JO"/>
              </w:rPr>
            </w:pPr>
            <w:r w:rsidRPr="00E570AC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3E831594" wp14:editId="224E069D">
                  <wp:extent cx="1464198" cy="1464198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56" cy="151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vAlign w:val="center"/>
          </w:tcPr>
          <w:p w14:paraId="638660B0" w14:textId="61A05B34" w:rsidR="00771DBD" w:rsidRPr="00E570AC" w:rsidRDefault="002D40FE" w:rsidP="002D40FE">
            <w:pPr>
              <w:pStyle w:val="ListParagraph"/>
              <w:bidi/>
              <w:spacing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  <w:lang w:bidi="ar-JO"/>
              </w:rPr>
            </w:pPr>
            <w:r w:rsidRPr="00E570AC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  <w:lang w:bidi="ar-JO"/>
              </w:rPr>
              <w:t>Translation to Arabic was done by the Arab Adult Arthritis Awareness Group</w:t>
            </w:r>
          </w:p>
          <w:p w14:paraId="7919DB2D" w14:textId="421603E6" w:rsidR="002D40FE" w:rsidRPr="00E570AC" w:rsidRDefault="002D40FE" w:rsidP="002D40FE">
            <w:pPr>
              <w:pStyle w:val="ListParagraph"/>
              <w:bidi/>
              <w:spacing w:after="160" w:line="240" w:lineRule="auto"/>
              <w:ind w:left="0"/>
              <w:jc w:val="center"/>
              <w:rPr>
                <w:rFonts w:asciiTheme="minorHAnsi" w:hAnsiTheme="minorHAnsi" w:cstheme="minorHAnsi"/>
                <w:color w:val="2E74B5" w:themeColor="accent5" w:themeShade="BF"/>
                <w:sz w:val="28"/>
                <w:szCs w:val="28"/>
                <w:lang w:bidi="ar-JO"/>
              </w:rPr>
            </w:pPr>
            <w:r w:rsidRPr="00E570AC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  <w:lang w:bidi="ar-JO"/>
              </w:rPr>
              <w:t>AAAA</w:t>
            </w:r>
          </w:p>
        </w:tc>
      </w:tr>
    </w:tbl>
    <w:p w14:paraId="15C91CA1" w14:textId="5F5C1A56" w:rsidR="00BF6B17" w:rsidRPr="00BF6B17" w:rsidRDefault="00BF6B17" w:rsidP="002D40FE">
      <w:pPr>
        <w:bidi/>
      </w:pPr>
    </w:p>
    <w:sectPr w:rsidR="00BF6B17" w:rsidRPr="00BF6B17" w:rsidSect="00DB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810" w:bottom="630" w:left="9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F54D" w14:textId="77777777" w:rsidR="00D245DB" w:rsidRDefault="00D245DB" w:rsidP="00BF6B17">
      <w:pPr>
        <w:spacing w:after="0" w:line="240" w:lineRule="auto"/>
      </w:pPr>
      <w:r>
        <w:separator/>
      </w:r>
    </w:p>
  </w:endnote>
  <w:endnote w:type="continuationSeparator" w:id="0">
    <w:p w14:paraId="1410DA17" w14:textId="77777777" w:rsidR="00D245DB" w:rsidRDefault="00D245DB" w:rsidP="00B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DD50" w14:textId="77777777" w:rsidR="00444F4B" w:rsidRDefault="00444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4B93" w14:textId="78E71C71" w:rsidR="00444F4B" w:rsidRPr="00BF6B17" w:rsidRDefault="00444F4B" w:rsidP="00BF6B17">
    <w:pPr>
      <w:shd w:val="clear" w:color="auto" w:fill="FFFFFF"/>
      <w:bidi/>
      <w:rPr>
        <w:rFonts w:ascii="Segoe UI" w:eastAsia="Times New Roman" w:hAnsi="Segoe UI" w:cs="Segoe UI"/>
        <w:sz w:val="20"/>
        <w:szCs w:val="20"/>
        <w:lang w:val="en" w:bidi="ar"/>
      </w:rPr>
    </w:pPr>
    <w:r w:rsidRPr="00BF6B17">
      <w:rPr>
        <w:sz w:val="20"/>
        <w:szCs w:val="20"/>
      </w:rPr>
      <w:fldChar w:fldCharType="begin"/>
    </w:r>
    <w:r w:rsidRPr="00BF6B17">
      <w:rPr>
        <w:sz w:val="20"/>
        <w:szCs w:val="20"/>
      </w:rPr>
      <w:instrText xml:space="preserve"> PAGE   \* MERGEFORMAT </w:instrText>
    </w:r>
    <w:r w:rsidRPr="00BF6B17">
      <w:rPr>
        <w:sz w:val="20"/>
        <w:szCs w:val="20"/>
      </w:rPr>
      <w:fldChar w:fldCharType="separate"/>
    </w:r>
    <w:r w:rsidRPr="00BF6B17">
      <w:rPr>
        <w:sz w:val="20"/>
        <w:szCs w:val="20"/>
      </w:rPr>
      <w:t>1</w:t>
    </w:r>
    <w:r w:rsidRPr="00BF6B17">
      <w:rPr>
        <w:noProof/>
        <w:sz w:val="20"/>
        <w:szCs w:val="20"/>
      </w:rPr>
      <w:fldChar w:fldCharType="end"/>
    </w:r>
    <w:r w:rsidRPr="00BF6B17">
      <w:rPr>
        <w:noProof/>
        <w:sz w:val="20"/>
        <w:szCs w:val="20"/>
      </w:rPr>
      <w:t xml:space="preserve">                </w:t>
    </w:r>
    <w:r>
      <w:rPr>
        <w:rFonts w:ascii="Segoe UI" w:eastAsia="Times New Roman" w:hAnsi="Segoe UI" w:cs="Segoe UI" w:hint="cs"/>
        <w:sz w:val="20"/>
        <w:szCs w:val="20"/>
        <w:rtl/>
        <w:lang w:val="en" w:bidi="ar"/>
      </w:rPr>
      <w:t>هذا مرجع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 w:hint="cs"/>
        <w:sz w:val="20"/>
        <w:szCs w:val="20"/>
        <w:rtl/>
        <w:lang w:val="en" w:bidi="ar"/>
      </w:rPr>
      <w:t>فقط</w:t>
    </w:r>
    <w:r>
      <w:rPr>
        <w:rFonts w:ascii="Segoe UI" w:eastAsia="Times New Roman" w:hAnsi="Segoe UI" w:cs="Segoe UI" w:hint="cs"/>
        <w:sz w:val="20"/>
        <w:szCs w:val="20"/>
        <w:rtl/>
        <w:lang w:val="en" w:bidi="ar"/>
      </w:rPr>
      <w:t>.،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لإضافة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بيانات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إلى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التسجيل،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يرجى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rtl/>
        <w:lang w:val="en" w:bidi="ar"/>
      </w:rPr>
      <w:t>الانتقال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 xml:space="preserve"> </w:t>
    </w:r>
    <w:r w:rsidRPr="00BF6B17">
      <w:rPr>
        <w:rFonts w:ascii="Segoe UI" w:eastAsia="Times New Roman" w:hAnsi="Segoe UI" w:cs="Segoe UI" w:hint="cs"/>
        <w:sz w:val="20"/>
        <w:szCs w:val="20"/>
        <w:rtl/>
        <w:lang w:val="en" w:bidi="ar"/>
      </w:rPr>
      <w:t>إلى</w:t>
    </w:r>
    <w:r>
      <w:rPr>
        <w:rFonts w:ascii="Segoe UI" w:eastAsia="Times New Roman" w:hAnsi="Segoe UI" w:cs="Segoe UI" w:hint="cs"/>
        <w:sz w:val="20"/>
        <w:szCs w:val="20"/>
        <w:rtl/>
        <w:lang w:val="en" w:bidi="ar"/>
      </w:rPr>
      <w:t xml:space="preserve"> </w:t>
    </w:r>
    <w:r w:rsidRPr="00BF6B17">
      <w:rPr>
        <w:rFonts w:ascii="Segoe UI" w:eastAsia="Times New Roman" w:hAnsi="Segoe UI" w:cs="Segoe UI"/>
        <w:sz w:val="20"/>
        <w:szCs w:val="20"/>
        <w:lang w:val="en" w:bidi="ar"/>
      </w:rPr>
      <w:t>https://rheum-covid.org</w:t>
    </w:r>
    <w:r>
      <w:rPr>
        <w:rFonts w:ascii="Segoe UI" w:eastAsia="Times New Roman" w:hAnsi="Segoe UI" w:cs="Segoe UI" w:hint="cs"/>
        <w:sz w:val="20"/>
        <w:szCs w:val="20"/>
        <w:rtl/>
        <w:lang w:val="en" w:bidi="a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841E" w14:textId="77777777" w:rsidR="00444F4B" w:rsidRDefault="00444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5D851" w14:textId="77777777" w:rsidR="00D245DB" w:rsidRDefault="00D245DB" w:rsidP="00BF6B17">
      <w:pPr>
        <w:spacing w:after="0" w:line="240" w:lineRule="auto"/>
      </w:pPr>
      <w:r>
        <w:separator/>
      </w:r>
    </w:p>
  </w:footnote>
  <w:footnote w:type="continuationSeparator" w:id="0">
    <w:p w14:paraId="784F76D8" w14:textId="77777777" w:rsidR="00D245DB" w:rsidRDefault="00D245DB" w:rsidP="00BF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6C50" w14:textId="4A179F83" w:rsidR="00444F4B" w:rsidRDefault="00444F4B">
    <w:pPr>
      <w:pStyle w:val="Header"/>
    </w:pPr>
    <w:r>
      <w:rPr>
        <w:noProof/>
      </w:rPr>
      <w:pict w14:anchorId="074F4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35360" o:spid="_x0000_s2050" type="#_x0000_t75" style="position:absolute;margin-left:0;margin-top:0;width:215.5pt;height:99.25pt;z-index:-251657216;mso-position-horizontal:center;mso-position-horizontal-relative:margin;mso-position-vertical:center;mso-position-vertical-relative:margin" o:allowincell="f">
          <v:imagedata r:id="rId1" o:title="ArLA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EE0B" w14:textId="07EF5E8E" w:rsidR="00444F4B" w:rsidRDefault="00444F4B">
    <w:pPr>
      <w:pStyle w:val="Header"/>
    </w:pPr>
    <w:r>
      <w:rPr>
        <w:noProof/>
      </w:rPr>
      <w:pict w14:anchorId="050B3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35361" o:spid="_x0000_s2051" type="#_x0000_t75" style="position:absolute;margin-left:0;margin-top:0;width:215.5pt;height:99.25pt;z-index:-251656192;mso-position-horizontal:center;mso-position-horizontal-relative:margin;mso-position-vertical:center;mso-position-vertical-relative:margin" o:allowincell="f">
          <v:imagedata r:id="rId1" o:title="ArLA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FAE9" w14:textId="2E19CBEA" w:rsidR="00444F4B" w:rsidRDefault="00444F4B">
    <w:pPr>
      <w:pStyle w:val="Header"/>
    </w:pPr>
    <w:r>
      <w:rPr>
        <w:noProof/>
      </w:rPr>
      <w:pict w14:anchorId="2EB0A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35359" o:spid="_x0000_s2049" type="#_x0000_t75" style="position:absolute;margin-left:0;margin-top:0;width:215.5pt;height:99.25pt;z-index:-251658240;mso-position-horizontal:center;mso-position-horizontal-relative:margin;mso-position-vertical:center;mso-position-vertical-relative:margin" o:allowincell="f">
          <v:imagedata r:id="rId1" o:title="ArLA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BFD"/>
    <w:multiLevelType w:val="hybridMultilevel"/>
    <w:tmpl w:val="4F585D7A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F86"/>
    <w:multiLevelType w:val="hybridMultilevel"/>
    <w:tmpl w:val="A198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01663"/>
    <w:multiLevelType w:val="hybridMultilevel"/>
    <w:tmpl w:val="BAE6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66C"/>
    <w:multiLevelType w:val="hybridMultilevel"/>
    <w:tmpl w:val="13FE546A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118D6"/>
    <w:multiLevelType w:val="hybridMultilevel"/>
    <w:tmpl w:val="1010B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7CBC"/>
    <w:multiLevelType w:val="hybridMultilevel"/>
    <w:tmpl w:val="FB02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B56A4"/>
    <w:multiLevelType w:val="hybridMultilevel"/>
    <w:tmpl w:val="16B09E40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63E6C"/>
    <w:multiLevelType w:val="hybridMultilevel"/>
    <w:tmpl w:val="CB9E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3C4C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20C9A"/>
    <w:multiLevelType w:val="hybridMultilevel"/>
    <w:tmpl w:val="5C3AACB0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53E4"/>
    <w:multiLevelType w:val="hybridMultilevel"/>
    <w:tmpl w:val="20A83CEC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D2EEC"/>
    <w:multiLevelType w:val="hybridMultilevel"/>
    <w:tmpl w:val="D364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F7CFC"/>
    <w:multiLevelType w:val="hybridMultilevel"/>
    <w:tmpl w:val="52563E18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656E"/>
    <w:multiLevelType w:val="hybridMultilevel"/>
    <w:tmpl w:val="E82A1DEC"/>
    <w:lvl w:ilvl="0" w:tplc="5900E80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1F6E6FD2"/>
    <w:multiLevelType w:val="hybridMultilevel"/>
    <w:tmpl w:val="5B1EF7EA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942584"/>
    <w:multiLevelType w:val="hybridMultilevel"/>
    <w:tmpl w:val="4F96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161DA9"/>
    <w:multiLevelType w:val="hybridMultilevel"/>
    <w:tmpl w:val="3AE0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7029"/>
    <w:multiLevelType w:val="hybridMultilevel"/>
    <w:tmpl w:val="31F84438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2C3C2A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8A2D5A"/>
    <w:multiLevelType w:val="hybridMultilevel"/>
    <w:tmpl w:val="D3EA6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3C8610A"/>
    <w:multiLevelType w:val="hybridMultilevel"/>
    <w:tmpl w:val="197CF9E0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C60A03"/>
    <w:multiLevelType w:val="hybridMultilevel"/>
    <w:tmpl w:val="1EA068A6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307A7"/>
    <w:multiLevelType w:val="hybridMultilevel"/>
    <w:tmpl w:val="6B60B6A6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17B13"/>
    <w:multiLevelType w:val="hybridMultilevel"/>
    <w:tmpl w:val="9B848EEA"/>
    <w:lvl w:ilvl="0" w:tplc="A8D2F7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B411D2"/>
    <w:multiLevelType w:val="hybridMultilevel"/>
    <w:tmpl w:val="93B642F4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23697"/>
    <w:multiLevelType w:val="hybridMultilevel"/>
    <w:tmpl w:val="E9DE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E5E13"/>
    <w:multiLevelType w:val="hybridMultilevel"/>
    <w:tmpl w:val="834C9F86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D90CF5"/>
    <w:multiLevelType w:val="hybridMultilevel"/>
    <w:tmpl w:val="83B2DF64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13322C"/>
    <w:multiLevelType w:val="hybridMultilevel"/>
    <w:tmpl w:val="064A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33FCC"/>
    <w:multiLevelType w:val="hybridMultilevel"/>
    <w:tmpl w:val="7330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7669C"/>
    <w:multiLevelType w:val="hybridMultilevel"/>
    <w:tmpl w:val="87A2D686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B3579"/>
    <w:multiLevelType w:val="hybridMultilevel"/>
    <w:tmpl w:val="5E7AC7C6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DB4C39"/>
    <w:multiLevelType w:val="hybridMultilevel"/>
    <w:tmpl w:val="0C0C7FD4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6102B5"/>
    <w:multiLevelType w:val="hybridMultilevel"/>
    <w:tmpl w:val="392CB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432A7D"/>
    <w:multiLevelType w:val="hybridMultilevel"/>
    <w:tmpl w:val="D988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D5355"/>
    <w:multiLevelType w:val="hybridMultilevel"/>
    <w:tmpl w:val="36E09F30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544C60"/>
    <w:multiLevelType w:val="hybridMultilevel"/>
    <w:tmpl w:val="910CE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E7F17"/>
    <w:multiLevelType w:val="hybridMultilevel"/>
    <w:tmpl w:val="E0E69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A8D2F732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53E4067C"/>
    <w:multiLevelType w:val="hybridMultilevel"/>
    <w:tmpl w:val="E21A9458"/>
    <w:lvl w:ilvl="0" w:tplc="A8D2F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7052B4"/>
    <w:multiLevelType w:val="hybridMultilevel"/>
    <w:tmpl w:val="0E32FE06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836596"/>
    <w:multiLevelType w:val="hybridMultilevel"/>
    <w:tmpl w:val="457AB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F60AC"/>
    <w:multiLevelType w:val="hybridMultilevel"/>
    <w:tmpl w:val="E7A6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37D10"/>
    <w:multiLevelType w:val="hybridMultilevel"/>
    <w:tmpl w:val="54EA150A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2C3C2A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2614A1"/>
    <w:multiLevelType w:val="hybridMultilevel"/>
    <w:tmpl w:val="A0CAD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D0970"/>
    <w:multiLevelType w:val="hybridMultilevel"/>
    <w:tmpl w:val="5F68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506356"/>
    <w:multiLevelType w:val="hybridMultilevel"/>
    <w:tmpl w:val="D0A2563C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19075F"/>
    <w:multiLevelType w:val="hybridMultilevel"/>
    <w:tmpl w:val="4CE68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9550A2"/>
    <w:multiLevelType w:val="hybridMultilevel"/>
    <w:tmpl w:val="31A0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245D7"/>
    <w:multiLevelType w:val="hybridMultilevel"/>
    <w:tmpl w:val="C59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97666"/>
    <w:multiLevelType w:val="hybridMultilevel"/>
    <w:tmpl w:val="02583572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0D7374E"/>
    <w:multiLevelType w:val="hybridMultilevel"/>
    <w:tmpl w:val="4FA28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211C8B"/>
    <w:multiLevelType w:val="hybridMultilevel"/>
    <w:tmpl w:val="6F3E38D0"/>
    <w:lvl w:ilvl="0" w:tplc="A8D2F7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DF7F20"/>
    <w:multiLevelType w:val="hybridMultilevel"/>
    <w:tmpl w:val="7F3EE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5045F58"/>
    <w:multiLevelType w:val="hybridMultilevel"/>
    <w:tmpl w:val="102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438B3"/>
    <w:multiLevelType w:val="hybridMultilevel"/>
    <w:tmpl w:val="E2965018"/>
    <w:lvl w:ilvl="0" w:tplc="A8D2F7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2C3C2A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BA40B0F"/>
    <w:multiLevelType w:val="hybridMultilevel"/>
    <w:tmpl w:val="FDF43862"/>
    <w:lvl w:ilvl="0" w:tplc="7054BB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CC27457"/>
    <w:multiLevelType w:val="hybridMultilevel"/>
    <w:tmpl w:val="21D0A3E2"/>
    <w:lvl w:ilvl="0" w:tplc="A8D2F732">
      <w:start w:val="1"/>
      <w:numFmt w:val="bullet"/>
      <w:lvlText w:val="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31"/>
  </w:num>
  <w:num w:numId="4">
    <w:abstractNumId w:val="7"/>
  </w:num>
  <w:num w:numId="5">
    <w:abstractNumId w:val="1"/>
  </w:num>
  <w:num w:numId="6">
    <w:abstractNumId w:val="46"/>
  </w:num>
  <w:num w:numId="7">
    <w:abstractNumId w:val="14"/>
  </w:num>
  <w:num w:numId="8">
    <w:abstractNumId w:val="43"/>
  </w:num>
  <w:num w:numId="9">
    <w:abstractNumId w:val="30"/>
  </w:num>
  <w:num w:numId="10">
    <w:abstractNumId w:val="19"/>
  </w:num>
  <w:num w:numId="11">
    <w:abstractNumId w:val="22"/>
  </w:num>
  <w:num w:numId="12">
    <w:abstractNumId w:val="27"/>
  </w:num>
  <w:num w:numId="13">
    <w:abstractNumId w:val="51"/>
  </w:num>
  <w:num w:numId="14">
    <w:abstractNumId w:val="15"/>
  </w:num>
  <w:num w:numId="15">
    <w:abstractNumId w:val="23"/>
  </w:num>
  <w:num w:numId="16">
    <w:abstractNumId w:val="2"/>
  </w:num>
  <w:num w:numId="17">
    <w:abstractNumId w:val="38"/>
  </w:num>
  <w:num w:numId="18">
    <w:abstractNumId w:val="41"/>
  </w:num>
  <w:num w:numId="19">
    <w:abstractNumId w:val="11"/>
  </w:num>
  <w:num w:numId="20">
    <w:abstractNumId w:val="26"/>
  </w:num>
  <w:num w:numId="21">
    <w:abstractNumId w:val="48"/>
  </w:num>
  <w:num w:numId="22">
    <w:abstractNumId w:val="32"/>
  </w:num>
  <w:num w:numId="23">
    <w:abstractNumId w:val="44"/>
  </w:num>
  <w:num w:numId="24">
    <w:abstractNumId w:val="42"/>
  </w:num>
  <w:num w:numId="25">
    <w:abstractNumId w:val="10"/>
  </w:num>
  <w:num w:numId="26">
    <w:abstractNumId w:val="5"/>
  </w:num>
  <w:num w:numId="27">
    <w:abstractNumId w:val="18"/>
  </w:num>
  <w:num w:numId="28">
    <w:abstractNumId w:val="20"/>
  </w:num>
  <w:num w:numId="29">
    <w:abstractNumId w:val="12"/>
  </w:num>
  <w:num w:numId="30">
    <w:abstractNumId w:val="13"/>
  </w:num>
  <w:num w:numId="31">
    <w:abstractNumId w:val="9"/>
  </w:num>
  <w:num w:numId="32">
    <w:abstractNumId w:val="6"/>
  </w:num>
  <w:num w:numId="33">
    <w:abstractNumId w:val="49"/>
  </w:num>
  <w:num w:numId="34">
    <w:abstractNumId w:val="45"/>
  </w:num>
  <w:num w:numId="35">
    <w:abstractNumId w:val="53"/>
  </w:num>
  <w:num w:numId="36">
    <w:abstractNumId w:val="3"/>
  </w:num>
  <w:num w:numId="37">
    <w:abstractNumId w:val="24"/>
  </w:num>
  <w:num w:numId="38">
    <w:abstractNumId w:val="54"/>
  </w:num>
  <w:num w:numId="39">
    <w:abstractNumId w:val="35"/>
  </w:num>
  <w:num w:numId="40">
    <w:abstractNumId w:val="29"/>
  </w:num>
  <w:num w:numId="41">
    <w:abstractNumId w:val="36"/>
  </w:num>
  <w:num w:numId="42">
    <w:abstractNumId w:val="37"/>
  </w:num>
  <w:num w:numId="43">
    <w:abstractNumId w:val="25"/>
  </w:num>
  <w:num w:numId="44">
    <w:abstractNumId w:val="47"/>
  </w:num>
  <w:num w:numId="45">
    <w:abstractNumId w:val="33"/>
  </w:num>
  <w:num w:numId="46">
    <w:abstractNumId w:val="8"/>
  </w:num>
  <w:num w:numId="47">
    <w:abstractNumId w:val="0"/>
  </w:num>
  <w:num w:numId="48">
    <w:abstractNumId w:val="50"/>
  </w:num>
  <w:num w:numId="49">
    <w:abstractNumId w:val="21"/>
  </w:num>
  <w:num w:numId="50">
    <w:abstractNumId w:val="39"/>
  </w:num>
  <w:num w:numId="51">
    <w:abstractNumId w:val="4"/>
  </w:num>
  <w:num w:numId="52">
    <w:abstractNumId w:val="16"/>
  </w:num>
  <w:num w:numId="53">
    <w:abstractNumId w:val="40"/>
  </w:num>
  <w:num w:numId="54">
    <w:abstractNumId w:val="28"/>
  </w:num>
  <w:num w:numId="5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91"/>
    <w:rsid w:val="0003082F"/>
    <w:rsid w:val="00086BB6"/>
    <w:rsid w:val="00086C19"/>
    <w:rsid w:val="00091996"/>
    <w:rsid w:val="000E64E8"/>
    <w:rsid w:val="001452F5"/>
    <w:rsid w:val="001748BB"/>
    <w:rsid w:val="0018770A"/>
    <w:rsid w:val="001A5E42"/>
    <w:rsid w:val="002D40FE"/>
    <w:rsid w:val="002E1EFA"/>
    <w:rsid w:val="003C1859"/>
    <w:rsid w:val="00444F4B"/>
    <w:rsid w:val="006A6A3A"/>
    <w:rsid w:val="006D1E45"/>
    <w:rsid w:val="006F0A4F"/>
    <w:rsid w:val="0072134A"/>
    <w:rsid w:val="00771DBD"/>
    <w:rsid w:val="00865A37"/>
    <w:rsid w:val="008C79C4"/>
    <w:rsid w:val="009B01DA"/>
    <w:rsid w:val="00B70EFD"/>
    <w:rsid w:val="00BF6B17"/>
    <w:rsid w:val="00C42240"/>
    <w:rsid w:val="00C54E30"/>
    <w:rsid w:val="00CF2921"/>
    <w:rsid w:val="00D245DB"/>
    <w:rsid w:val="00D37E2C"/>
    <w:rsid w:val="00D93530"/>
    <w:rsid w:val="00DB1301"/>
    <w:rsid w:val="00DC01D3"/>
    <w:rsid w:val="00E316AF"/>
    <w:rsid w:val="00E570AC"/>
    <w:rsid w:val="00E80591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EF275E"/>
  <w15:chartTrackingRefBased/>
  <w15:docId w15:val="{7E13F212-BBF5-46E6-BF41-D253222F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E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17"/>
  </w:style>
  <w:style w:type="paragraph" w:styleId="Footer">
    <w:name w:val="footer"/>
    <w:basedOn w:val="Normal"/>
    <w:link w:val="FooterChar"/>
    <w:uiPriority w:val="99"/>
    <w:unhideWhenUsed/>
    <w:rsid w:val="00BF6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17"/>
  </w:style>
  <w:style w:type="character" w:customStyle="1" w:styleId="ts-alignment-element">
    <w:name w:val="ts-alignment-element"/>
    <w:basedOn w:val="DefaultParagraphFont"/>
    <w:rsid w:val="00BF6B17"/>
  </w:style>
  <w:style w:type="character" w:customStyle="1" w:styleId="ts-alignment-element-highlighted">
    <w:name w:val="ts-alignment-element-highlighted"/>
    <w:basedOn w:val="DefaultParagraphFont"/>
    <w:rsid w:val="00BF6B17"/>
  </w:style>
  <w:style w:type="character" w:styleId="Hyperlink">
    <w:name w:val="Hyperlink"/>
    <w:basedOn w:val="DefaultParagraphFont"/>
    <w:uiPriority w:val="99"/>
    <w:unhideWhenUsed/>
    <w:rsid w:val="00BF6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B17"/>
    <w:rPr>
      <w:color w:val="605E5C"/>
      <w:shd w:val="clear" w:color="auto" w:fill="E1DFDD"/>
    </w:rPr>
  </w:style>
  <w:style w:type="character" w:customStyle="1" w:styleId="cz1vrpvf">
    <w:name w:val="c_z1vrpvf"/>
    <w:basedOn w:val="DefaultParagraphFont"/>
    <w:rsid w:val="000E64E8"/>
  </w:style>
  <w:style w:type="character" w:customStyle="1" w:styleId="apple-converted-space">
    <w:name w:val="apple-converted-space"/>
    <w:basedOn w:val="DefaultParagraphFont"/>
    <w:rsid w:val="000E64E8"/>
  </w:style>
  <w:style w:type="paragraph" w:styleId="ListParagraph">
    <w:name w:val="List Paragraph"/>
    <w:basedOn w:val="Normal"/>
    <w:uiPriority w:val="34"/>
    <w:qFormat/>
    <w:rsid w:val="000E64E8"/>
    <w:pPr>
      <w:ind w:left="720"/>
      <w:contextualSpacing/>
    </w:pPr>
  </w:style>
  <w:style w:type="table" w:styleId="TableGrid">
    <w:name w:val="Table Grid"/>
    <w:basedOn w:val="TableNormal"/>
    <w:uiPriority w:val="39"/>
    <w:rsid w:val="000E64E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64E8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3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7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7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</dc:creator>
  <cp:keywords/>
  <dc:description/>
  <cp:lastModifiedBy>Basel</cp:lastModifiedBy>
  <cp:revision>7</cp:revision>
  <dcterms:created xsi:type="dcterms:W3CDTF">2020-03-30T06:08:00Z</dcterms:created>
  <dcterms:modified xsi:type="dcterms:W3CDTF">2020-03-30T11:03:00Z</dcterms:modified>
</cp:coreProperties>
</file>